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38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0338"/>
      </w:tblGrid>
      <w:tr>
        <w:trPr/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</w:t>
            </w:r>
            <w:r>
              <mc:AlternateContent>
                <mc:Choice Requires="wps">
                  <w:drawing>
                    <wp:anchor behindDoc="0" distT="0" distB="127000" distL="114300" distR="114300" simplePos="0" locked="0" layoutInCell="1" allowOverlap="1" relativeHeight="6">
                      <wp:simplePos x="0" y="0"/>
                      <wp:positionH relativeFrom="margin">
                        <wp:posOffset>-50800</wp:posOffset>
                      </wp:positionH>
                      <wp:positionV relativeFrom="margin">
                        <wp:posOffset>-873125</wp:posOffset>
                      </wp:positionV>
                      <wp:extent cx="4948555" cy="232410"/>
                      <wp:effectExtent l="0" t="0" r="0" b="0"/>
                      <wp:wrapSquare wrapText="bothSides"/>
                      <wp:docPr id="1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8555" cy="23241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200" w:horzAnchor="margin" w:leftFromText="180" w:rightFromText="180" w:tblpX="0" w:tblpY="-1375" w:topFromText="0" w:vertAnchor="margin"/>
                                    <w:tblW w:w="5000" w:type="pct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60" w:type="dxa"/>
                                      <w:left w:w="80" w:type="dxa"/>
                                      <w:bottom w:w="60" w:type="dxa"/>
                                      <w:right w:w="80" w:type="dxa"/>
                                    </w:tblCellMar>
                                    <w:tblLook w:val="00a0"/>
                                  </w:tblPr>
                                  <w:tblGrid>
                                    <w:gridCol w:w="7793"/>
                                  </w:tblGrid>
                                  <w:tr>
                                    <w:trPr>
                                      <w:trHeight w:val="366" w:hRule="atLeast"/>
                                    </w:trPr>
                                    <w:tc>
                                      <w:tcPr>
                                        <w:tcW w:w="7793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77000</wp14:pctWidth>
                      </wp14:sizeRelH>
                    </wp:anchor>
                  </w:drawing>
                </mc:Choice>
                <mc:Fallback>
                  <w:pict>
                    <v:rect style="position:absolute;rotation:0;width:389.65pt;height:18.3pt;mso-wrap-distance-left:9pt;mso-wrap-distance-right:9pt;mso-wrap-distance-top:0pt;mso-wrap-distance-bottom:10pt;margin-top:-68.75pt;mso-position-vertical-relative:margin;margin-left:-4pt;mso-position-horizontal-relative:margin">
                      <v:textbox inset="0in,0in,0in,0in">
                        <w:txbxContent>
                          <w:tbl>
                            <w:tblPr>
                              <w:tblpPr w:bottomFromText="200" w:horzAnchor="margin" w:leftFromText="180" w:rightFromText="180" w:tblpX="0" w:tblpY="-1375" w:topFromText="0" w:vertAnchor="margin"/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60" w:type="dxa"/>
                                <w:left w:w="80" w:type="dxa"/>
                                <w:bottom w:w="60" w:type="dxa"/>
                                <w:right w:w="80" w:type="dxa"/>
                              </w:tblCellMar>
                              <w:tblLook w:val="00a0"/>
                            </w:tblPr>
                            <w:tblGrid>
                              <w:gridCol w:w="7793"/>
                            </w:tblGrid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77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sPlusTitlePage"/>
                                    <w:spacing w:lineRule="auto" w:line="276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ConsPlusTitle"/>
              <w:widowControl/>
              <w:spacing w:lineRule="auto" w:line="240"/>
              <w:ind w:left="572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УТВЕРЖДЕНО</w:t>
            </w:r>
          </w:p>
          <w:p>
            <w:pPr>
              <w:pStyle w:val="ConsPlusTitle"/>
              <w:widowControl/>
              <w:spacing w:lineRule="auto" w:line="240"/>
              <w:ind w:left="572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постановлением администрации </w:t>
            </w:r>
          </w:p>
          <w:p>
            <w:pPr>
              <w:pStyle w:val="ConsPlusTitle"/>
              <w:widowControl/>
              <w:spacing w:lineRule="auto" w:line="240"/>
              <w:ind w:left="572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муниципального  образования </w:t>
            </w:r>
          </w:p>
          <w:p>
            <w:pPr>
              <w:pStyle w:val="ConsPlusTitle"/>
              <w:widowControl/>
              <w:spacing w:lineRule="auto" w:line="240"/>
              <w:ind w:left="572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Новопокровский район </w:t>
            </w:r>
          </w:p>
          <w:p>
            <w:pPr>
              <w:pStyle w:val="ConsPlusTitle"/>
              <w:widowControl/>
              <w:spacing w:lineRule="auto" w:line="240"/>
              <w:ind w:left="572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  ________2019  № 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СХЕМА (текстовая часть)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Новопокровского района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Новопокровское сельское поселение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1029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942"/>
        <w:gridCol w:w="2201"/>
        <w:gridCol w:w="1164"/>
        <w:gridCol w:w="926"/>
        <w:gridCol w:w="990"/>
        <w:gridCol w:w="1760"/>
        <w:gridCol w:w="1560"/>
        <w:gridCol w:w="747"/>
      </w:tblGrid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Порядковый номер нестационарного торгового объекта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Тип нестационарного торгового объекта </w:t>
            </w:r>
            <w:r>
              <w:fldChar w:fldCharType="begin"/>
            </w:r>
            <w:r>
              <w:rPr>
                <w:rStyle w:val="Style14"/>
                <w:u w:val="none"/>
                <w:rFonts w:cs="Times New Roman" w:ascii="Times New Roman" w:hAnsi="Times New Roman"/>
              </w:rPr>
              <w:instrText> HYPERLINK "file:///D:/DOC/%D0%9D%D0%95%D0%A1%D0%A2%D0%90%D0%A6%D0%98%D0%9E%D0%9D.%D0%A2%D0%9E%D0%A0%D0%93%D0%9E%D0%92%D0%AB%D0%95%20%D0%9E%D0%91%D0%AA%D0%95%D0%9A%D0%A2%D0%AB/%D0%9A%D0%BE%D0%BF%D0%B8%D1%8F%20%D0%9F%D0%BE%D1%81%D1%82%D0%B0%D0%BD.%D0%93%D0%BB%D0%B0%D0%B2%D1%8B%20%D0%B0%D0%B4%D0%BC%D0%B8%D0%BD.%20%D0%9A%D0%9A%201249%20%D0%BD%D0%B5%D1%81%D1%82%D0%B0%D1%86%D0%B8%D0%BE%D0%BD%D0%B0%D1%80%D0%BD%D0%B0%D1%8F%20%D1%82%D0%BE%D1%80%D0%B3%D0%BE%D0%B2%D0%BB%D1%8F.rtf" \l "Par214" \n &lt;*&gt; Указывается тип нестационарного торгового объекта в соответствии с Национальным стандартом Российской Федерации ГОСТ Р 51303-2013 Торговля. Термины и определения".</w:instrText>
            </w:r>
            <w:r>
              <w:rPr>
                <w:rStyle w:val="Style14"/>
                <w:u w:val="none"/>
                <w:rFonts w:cs="Times New Roman" w:ascii="Times New Roman" w:hAnsi="Times New Roman"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u w:val="none"/>
              </w:rPr>
              <w:t>&lt;*&gt;</w:t>
            </w:r>
            <w:r>
              <w:rPr>
                <w:rStyle w:val="Style14"/>
                <w:u w:val="none"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Субъект малого или среднего предпринимательства (да/нет)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 функционирования нестационарного торгового объекта (постоянно или сезонно с _____ по _____)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10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Новопокровское сельское поселение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Первенцева, б/н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Торговый павильон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77,3/49,5/5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Маяковского,85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Торговый павильон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40/36/1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непродовольственные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Ленина, б/н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Бахчевой развал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72/24/3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сельскохозяйственная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сезонно с 01.07. по 1.11.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Ст-цаНовопокровская, ул. Черняховского, б/н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 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10/6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Ленина,б/н, возле здания  «Почта России», ул. Ленина,87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 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10/6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2" w:hRule="atLeast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Ленина,б/н, возле здания  музыкальной школы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 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10/6/1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Калинина, б/н, территория ЦРБ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64 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 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10/6/1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79" w:hRule="atLeast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ст-цаНовопокровская ул. Советска, территория рынка «Янтарь»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 Ленина, в районе кафе «Оазис»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ул.Ленина, возле здания «Фотоцентр»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лотерейные билеты (официально зарегистрирован ных государственных лотерей)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 Первомайская, возле магазин «Моде миа»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Заводская, возле магазина «Лилия»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Новопокровскаяул. Черняховского, возле магазина «Кубаночка»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 киоск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Новопокровскаяул. Черняховского, возле магазина «Евро»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 Калинина, в районе ЦРБ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 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 Заводская, возле магазина «Кубаночка»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 Черняховского, возле магазина «Евро 2»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 ул. Ленина (напротив земельного участка ул.Ленина, 93)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 (бытовые услуги)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Ленина, возле здания «Фотоцентр», рядом с павильоном «Кубаньлото»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64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квас, 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1.06.-по 1.09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Первомайская, в районе магазина «Магнит»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64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квас, 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1.06.-по 1.09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Первомайская, в районе станции техобслуживания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павильон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Калинина, в районе ЦРБ (слева от въезда)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64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квас, 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Калинина, в районе ЦРБ (справа от въезда)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64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квас, 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Ленина, возле здания Сельхозуправления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Киоск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квас, 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Ленина, возле аптеки «Аптечный склад»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киоск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прохладительные напитки, квас, 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1.06. по 1.09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Ст-ца Новопокровская, ул. Первенцева, б/н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павильон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100/1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непродовольственные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постоянно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90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  <w:tbl>
            <w:tblPr>
              <w:tblW w:w="10292" w:type="dxa"/>
              <w:jc w:val="left"/>
              <w:tblInd w:w="-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a0"/>
            </w:tblPr>
            <w:tblGrid>
              <w:gridCol w:w="942"/>
              <w:gridCol w:w="2201"/>
              <w:gridCol w:w="1164"/>
              <w:gridCol w:w="926"/>
              <w:gridCol w:w="990"/>
              <w:gridCol w:w="1760"/>
              <w:gridCol w:w="1560"/>
              <w:gridCol w:w="747"/>
            </w:tblGrid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  <w:r>
                    <mc:AlternateContent>
                      <mc:Choice Requires="wps">
                        <w:drawing>
                          <wp:anchor behindDoc="0" distT="0" distB="127000" distL="114300" distR="114300" simplePos="0" locked="0" layoutInCell="1" allowOverlap="1" relativeHeight="7">
                            <wp:simplePos x="0" y="0"/>
                            <wp:positionH relativeFrom="margin">
                              <wp:posOffset>-50800</wp:posOffset>
                            </wp:positionH>
                            <wp:positionV relativeFrom="margin">
                              <wp:posOffset>-873125</wp:posOffset>
                            </wp:positionV>
                            <wp:extent cx="399415" cy="607695"/>
                            <wp:effectExtent l="0" t="0" r="0" b="0"/>
                            <wp:wrapSquare wrapText="bothSides"/>
                            <wp:docPr id="2" name="Врезка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9415" cy="607695"/>
                                    </a:xfrm>
                                    <a:prstGeom prst="rect"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pPr w:bottomFromText="200" w:horzAnchor="margin" w:leftFromText="180" w:rightFromText="180" w:tblpX="0" w:tblpY="-1375" w:topFromText="0" w:vertAnchor="margin"/>
                                          <w:tblW w:w="5000" w:type="pct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60" w:type="dxa"/>
                                            <w:left w:w="80" w:type="dxa"/>
                                            <w:bottom w:w="60" w:type="dxa"/>
                                            <w:right w:w="80" w:type="dxa"/>
                                          </w:tblCellMar>
                                          <w:tblLook w:val="00a0"/>
                                        </w:tblPr>
                                        <w:tblGrid>
                                          <w:gridCol w:w="629"/>
                                        </w:tblGrid>
                                        <w:tr>
                                          <w:trPr>
                                            <w:trHeight w:val="366" w:hRule="atLeast"/>
                                          </w:trPr>
                                          <w:tc>
                                            <w:tcPr>
                                              <w:tcW w:w="629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sPlusTitlePage"/>
                                                <w:spacing w:lineRule="auto" w:line="276"/>
                                                <w:rPr/>
                                              </w:pPr>
                                              <w:r>
                                                <w:rPr/>
                                              </w:r>
                                            </w:p>
                                            <w:p>
                                              <w:pPr>
                                                <w:pStyle w:val="ConsPlusTitlePage"/>
                                                <w:spacing w:lineRule="auto" w:line="276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                            </w:t>
                                              </w: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anchor="t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77000</wp14:pctWidth>
                            </wp14:sizeRelH>
                          </wp:anchor>
                        </w:drawing>
                      </mc:Choice>
                      <mc:Fallback>
                        <w:pict>
                          <v:rect style="position:absolute;rotation:0;width:31.45pt;height:47.85pt;mso-wrap-distance-left:9pt;mso-wrap-distance-right:9pt;mso-wrap-distance-top:0pt;mso-wrap-distance-bottom:10pt;margin-top:-68.75pt;mso-position-vertical-relative:margin;margin-left:-4pt;mso-position-horizontal-relative:margin">
                            <v:textbox inset="0in,0in,0in,0in">
                              <w:txbxContent>
                                <w:tbl>
                                  <w:tblPr>
                                    <w:tblpPr w:bottomFromText="200" w:horzAnchor="margin" w:leftFromText="180" w:rightFromText="180" w:tblpX="0" w:tblpY="-1375" w:topFromText="0" w:vertAnchor="margin"/>
                                    <w:tblW w:w="5000" w:type="pct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60" w:type="dxa"/>
                                      <w:left w:w="80" w:type="dxa"/>
                                      <w:bottom w:w="60" w:type="dxa"/>
                                      <w:right w:w="80" w:type="dxa"/>
                                    </w:tblCellMar>
                                    <w:tblLook w:val="00a0"/>
                                  </w:tblPr>
                                  <w:tblGrid>
                                    <w:gridCol w:w="629"/>
                                  </w:tblGrid>
                                  <w:tr>
                                    <w:trPr>
                                      <w:trHeight w:val="366" w:hRule="atLeast"/>
                                    </w:trPr>
                                    <w:tc>
                                      <w:tcPr>
                                        <w:tcW w:w="629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                            </w:t>
                                        </w: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</w:tr>
            <w:tr>
              <w:trPr/>
              <w:tc>
                <w:tcPr>
                  <w:tcW w:w="1029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Новоивановское сельское поселение</w:t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Ст-ца Новоивановская, ул.Набережная,173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18/1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Ст-ца Новоивановская, ул.Набережная,173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18/1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80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292" w:type="dxa"/>
              <w:jc w:val="left"/>
              <w:tblInd w:w="-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a0"/>
            </w:tblPr>
            <w:tblGrid>
              <w:gridCol w:w="942"/>
              <w:gridCol w:w="2201"/>
              <w:gridCol w:w="1164"/>
              <w:gridCol w:w="927"/>
              <w:gridCol w:w="990"/>
              <w:gridCol w:w="1760"/>
              <w:gridCol w:w="1560"/>
              <w:gridCol w:w="748"/>
            </w:tblGrid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</w:tr>
            <w:tr>
              <w:trPr/>
              <w:tc>
                <w:tcPr>
                  <w:tcW w:w="102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Незамаевское сельское поселение</w:t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п. Первомайский,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ул. Южная,9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63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киоск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9,0 м.кв.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рабоч. мест 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продовольствен-ные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Style w:val="AbsatzStandardschriftart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292" w:type="dxa"/>
              <w:jc w:val="left"/>
              <w:tblInd w:w="-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a0"/>
            </w:tblPr>
            <w:tblGrid>
              <w:gridCol w:w="942"/>
              <w:gridCol w:w="2201"/>
              <w:gridCol w:w="1164"/>
              <w:gridCol w:w="927"/>
              <w:gridCol w:w="990"/>
              <w:gridCol w:w="1760"/>
              <w:gridCol w:w="1560"/>
              <w:gridCol w:w="748"/>
            </w:tblGrid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  <w:r>
                    <mc:AlternateContent>
                      <mc:Choice Requires="wps">
                        <w:drawing>
                          <wp:anchor behindDoc="0" distT="0" distB="127000" distL="114300" distR="114300" simplePos="0" locked="0" layoutInCell="1" allowOverlap="1" relativeHeight="8">
                            <wp:simplePos x="0" y="0"/>
                            <wp:positionH relativeFrom="margin">
                              <wp:posOffset>-50800</wp:posOffset>
                            </wp:positionH>
                            <wp:positionV relativeFrom="margin">
                              <wp:posOffset>-873125</wp:posOffset>
                            </wp:positionV>
                            <wp:extent cx="399415" cy="607695"/>
                            <wp:effectExtent l="0" t="0" r="0" b="0"/>
                            <wp:wrapSquare wrapText="bothSides"/>
                            <wp:docPr id="3" name="Врезка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9415" cy="607695"/>
                                    </a:xfrm>
                                    <a:prstGeom prst="rect"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pPr w:bottomFromText="200" w:horzAnchor="margin" w:leftFromText="180" w:rightFromText="180" w:tblpX="0" w:tblpY="-1375" w:topFromText="0" w:vertAnchor="margin"/>
                                          <w:tblW w:w="5000" w:type="pct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60" w:type="dxa"/>
                                            <w:left w:w="80" w:type="dxa"/>
                                            <w:bottom w:w="60" w:type="dxa"/>
                                            <w:right w:w="80" w:type="dxa"/>
                                          </w:tblCellMar>
                                          <w:tblLook w:val="00a0"/>
                                        </w:tblPr>
                                        <w:tblGrid>
                                          <w:gridCol w:w="629"/>
                                        </w:tblGrid>
                                        <w:tr>
                                          <w:trPr>
                                            <w:trHeight w:val="366" w:hRule="atLeast"/>
                                          </w:trPr>
                                          <w:tc>
                                            <w:tcPr>
                                              <w:tcW w:w="629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sPlusTitlePage"/>
                                                <w:spacing w:lineRule="auto" w:line="276"/>
                                                <w:rPr/>
                                              </w:pPr>
                                              <w:r>
                                                <w:rPr/>
                                              </w:r>
                                            </w:p>
                                            <w:p>
                                              <w:pPr>
                                                <w:pStyle w:val="ConsPlusTitlePage"/>
                                                <w:spacing w:lineRule="auto" w:line="276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5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anchor="t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77000</wp14:pctWidth>
                            </wp14:sizeRelH>
                          </wp:anchor>
                        </w:drawing>
                      </mc:Choice>
                      <mc:Fallback>
                        <w:pict>
                          <v:rect style="position:absolute;rotation:0;width:31.45pt;height:47.85pt;mso-wrap-distance-left:9pt;mso-wrap-distance-right:9pt;mso-wrap-distance-top:0pt;mso-wrap-distance-bottom:10pt;margin-top:-68.75pt;mso-position-vertical-relative:margin;margin-left:-4pt;mso-position-horizontal-relative:margin">
                            <v:textbox inset="0in,0in,0in,0in">
                              <w:txbxContent>
                                <w:tbl>
                                  <w:tblPr>
                                    <w:tblpPr w:bottomFromText="200" w:horzAnchor="margin" w:leftFromText="180" w:rightFromText="180" w:tblpX="0" w:tblpY="-1375" w:topFromText="0" w:vertAnchor="margin"/>
                                    <w:tblW w:w="5000" w:type="pct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60" w:type="dxa"/>
                                      <w:left w:w="80" w:type="dxa"/>
                                      <w:bottom w:w="60" w:type="dxa"/>
                                      <w:right w:w="80" w:type="dxa"/>
                                    </w:tblCellMar>
                                    <w:tblLook w:val="00a0"/>
                                  </w:tblPr>
                                  <w:tblGrid>
                                    <w:gridCol w:w="629"/>
                                  </w:tblGrid>
                                  <w:tr>
                                    <w:trPr>
                                      <w:trHeight w:val="366" w:hRule="atLeast"/>
                                    </w:trPr>
                                    <w:tc>
                                      <w:tcPr>
                                        <w:tcW w:w="629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</w:tr>
            <w:tr>
              <w:trPr/>
              <w:tc>
                <w:tcPr>
                  <w:tcW w:w="102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Кубанское сельское поселение</w:t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2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 ул. Железнодорожная 35</w:t>
                  </w:r>
                </w:p>
              </w:tc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9/9/1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не функцио-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нирует</w:t>
                  </w:r>
                </w:p>
              </w:tc>
              <w:tc>
                <w:tcPr>
                  <w:tcW w:w="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20/15/1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12,8/12,8/1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 xml:space="preserve">63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киоск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6/6/1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20/20/1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20/20/1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 ул. Железнодорожная 35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9/9/1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не функцио-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нирует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20/15/1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12,8/12,8/1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 xml:space="preserve">63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киоск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6/6/1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FF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</w:rPr>
                    <w:t>37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п. Кубанский,</w:t>
                  </w:r>
                </w:p>
                <w:p>
                  <w:pPr>
                    <w:pStyle w:val="ConsPlusNormal"/>
                    <w:spacing w:lineRule="auto" w:line="24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</w:rPr>
                    <w:t>ул. Ленина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</w:rPr>
                    <w:t xml:space="preserve">63 </w:t>
                  </w:r>
                </w:p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</w:rPr>
                    <w:t>киоск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</w:rPr>
                    <w:t>7/7/1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 н 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292" w:type="dxa"/>
              <w:jc w:val="left"/>
              <w:tblInd w:w="-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a0"/>
            </w:tblPr>
            <w:tblGrid>
              <w:gridCol w:w="942"/>
              <w:gridCol w:w="2201"/>
              <w:gridCol w:w="1164"/>
              <w:gridCol w:w="927"/>
              <w:gridCol w:w="990"/>
              <w:gridCol w:w="1760"/>
              <w:gridCol w:w="1560"/>
              <w:gridCol w:w="748"/>
            </w:tblGrid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</w:tr>
            <w:tr>
              <w:trPr/>
              <w:tc>
                <w:tcPr>
                  <w:tcW w:w="102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Калниболотское сельское поселение</w:t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pacing w:lineRule="auto" w:line="276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ст-ца Калниболотская ул. Красных  партизан,б/н между ж.д.№26 и зданием «Ленмедснаб-Доктор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pacing w:lineRule="auto" w:line="276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pacing w:lineRule="auto" w:line="276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pacing w:lineRule="auto" w:line="276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32/18/1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pacing w:lineRule="auto" w:line="276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непродовольственная группа товаров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spacing w:lineRule="auto" w:line="276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Style w:val="AbsatzStandardschriftart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292" w:type="dxa"/>
              <w:jc w:val="left"/>
              <w:tblInd w:w="-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a0"/>
            </w:tblPr>
            <w:tblGrid>
              <w:gridCol w:w="942"/>
              <w:gridCol w:w="2201"/>
              <w:gridCol w:w="1164"/>
              <w:gridCol w:w="927"/>
              <w:gridCol w:w="990"/>
              <w:gridCol w:w="1760"/>
              <w:gridCol w:w="1560"/>
              <w:gridCol w:w="748"/>
            </w:tblGrid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  <w:r>
                    <mc:AlternateContent>
                      <mc:Choice Requires="wps">
                        <w:drawing>
                          <wp:anchor behindDoc="0" distT="0" distB="127000" distL="114300" distR="114300" simplePos="0" locked="0" layoutInCell="1" allowOverlap="1" relativeHeight="9">
                            <wp:simplePos x="0" y="0"/>
                            <wp:positionH relativeFrom="margin">
                              <wp:posOffset>-50800</wp:posOffset>
                            </wp:positionH>
                            <wp:positionV relativeFrom="margin">
                              <wp:posOffset>-873125</wp:posOffset>
                            </wp:positionV>
                            <wp:extent cx="399415" cy="648970"/>
                            <wp:effectExtent l="0" t="0" r="0" b="0"/>
                            <wp:wrapSquare wrapText="bothSides"/>
                            <wp:docPr id="4" name="Врезка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9415" cy="648970"/>
                                    </a:xfrm>
                                    <a:prstGeom prst="rect"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pPr w:bottomFromText="200" w:horzAnchor="margin" w:leftFromText="180" w:rightFromText="180" w:tblpX="0" w:tblpY="-1375" w:topFromText="0" w:vertAnchor="margin"/>
                                          <w:tblW w:w="5000" w:type="pct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60" w:type="dxa"/>
                                            <w:left w:w="80" w:type="dxa"/>
                                            <w:bottom w:w="60" w:type="dxa"/>
                                            <w:right w:w="80" w:type="dxa"/>
                                          </w:tblCellMar>
                                          <w:tblLook w:val="00a0"/>
                                        </w:tblPr>
                                        <w:tblGrid>
                                          <w:gridCol w:w="629"/>
                                        </w:tblGrid>
                                        <w:tr>
                                          <w:trPr>
                                            <w:trHeight w:val="366" w:hRule="atLeast"/>
                                          </w:trPr>
                                          <w:tc>
                                            <w:tcPr>
                                              <w:tcW w:w="629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sPlusTitlePage"/>
                                                <w:spacing w:lineRule="auto" w:line="276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  <w:t xml:space="preserve">                              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ConsPlusTitlePage"/>
                                                <w:spacing w:lineRule="auto" w:line="276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  <w:t xml:space="preserve">                              </w:t>
                                              </w: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sz w:val="28"/>
                                                  <w:szCs w:val="28"/>
                                                </w:rPr>
                                                <w:t>9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anchor="t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77000</wp14:pctWidth>
                            </wp14:sizeRelH>
                          </wp:anchor>
                        </w:drawing>
                      </mc:Choice>
                      <mc:Fallback>
                        <w:pict>
                          <v:rect style="position:absolute;rotation:0;width:31.45pt;height:51.1pt;mso-wrap-distance-left:9pt;mso-wrap-distance-right:9pt;mso-wrap-distance-top:0pt;mso-wrap-distance-bottom:10pt;margin-top:-68.75pt;mso-position-vertical-relative:margin;margin-left:-4pt;mso-position-horizontal-relative:margin">
                            <v:textbox inset="0in,0in,0in,0in">
                              <w:txbxContent>
                                <w:tbl>
                                  <w:tblPr>
                                    <w:tblpPr w:bottomFromText="200" w:horzAnchor="margin" w:leftFromText="180" w:rightFromText="180" w:tblpX="0" w:tblpY="-1375" w:topFromText="0" w:vertAnchor="margin"/>
                                    <w:tblW w:w="5000" w:type="pct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60" w:type="dxa"/>
                                      <w:left w:w="80" w:type="dxa"/>
                                      <w:bottom w:w="60" w:type="dxa"/>
                                      <w:right w:w="80" w:type="dxa"/>
                                    </w:tblCellMar>
                                    <w:tblLook w:val="00a0"/>
                                  </w:tblPr>
                                  <w:tblGrid>
                                    <w:gridCol w:w="629"/>
                                  </w:tblGrid>
                                  <w:tr>
                                    <w:trPr>
                                      <w:trHeight w:val="366" w:hRule="atLeast"/>
                                    </w:trPr>
                                    <w:tc>
                                      <w:tcPr>
                                        <w:tcW w:w="629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>
                                        <w:pPr>
                                          <w:pStyle w:val="ConsPlusTitlePage"/>
                                          <w:spacing w:lineRule="auto" w:line="27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 xml:space="preserve">                              </w:t>
                                        </w: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</w:tr>
            <w:tr>
              <w:trPr/>
              <w:tc>
                <w:tcPr>
                  <w:tcW w:w="102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Ильинское сельское поселение</w:t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пер. Базарный 3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20 м.кв/1ч.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пер. Комсомольский,б/н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40 м.кв/2ч.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 xml:space="preserve">Ст-ца .Ильинская, 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ул. Ленина,29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12 м.кв,/ 1ч.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ул. Крылова б\н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225 м.кв/1ч.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ул. Пушкина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171 м.кв/2ч.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353028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пер. Базарный 1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32 м. кв./1ч.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пер. Пионерский 2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102 м.кв/1ч..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Ст-ца.Ильинская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ул. Кирпичная,3А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46 м.кв./1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Ст-ца.Ильинская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пер.Базарный б/н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130 кв.м.-1ч.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непродовольственные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ind w:left="360" w:hanging="0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Ст-ца Ильинская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ул.Красная,43/1</w:t>
                  </w:r>
                </w:p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62 торговый павильон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50м.кв.-2ч.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продовольствен-  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color w:val="0000FF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851" w:right="567" w:header="709" w:top="899" w:footer="0" w:bottom="71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Franklin Gothic 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259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32a6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semiHidden/>
    <w:rsid w:val="0040319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970b7"/>
    <w:rPr>
      <w:rFonts w:ascii="Tahoma" w:hAnsi="Tahoma" w:cs="Tahoma"/>
      <w:sz w:val="16"/>
      <w:szCs w:val="16"/>
    </w:rPr>
  </w:style>
  <w:style w:type="character" w:styleId="AbsatzStandardschriftart" w:customStyle="1">
    <w:name w:val="Absatz-Standardschriftart"/>
    <w:uiPriority w:val="99"/>
    <w:qFormat/>
    <w:rsid w:val="00155956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60a55"/>
    <w:rPr/>
  </w:style>
  <w:style w:type="character" w:styleId="8pt" w:customStyle="1">
    <w:name w:val="Основной текст + 8 pt"/>
    <w:basedOn w:val="DefaultParagraphFont"/>
    <w:uiPriority w:val="99"/>
    <w:qFormat/>
    <w:rsid w:val="00155956"/>
    <w:rPr>
      <w:rFonts w:ascii="Times New Roman" w:hAnsi="Times New Roman" w:cs="Times New Roman"/>
      <w:spacing w:val="10"/>
      <w:sz w:val="16"/>
      <w:szCs w:val="16"/>
      <w:u w:val="none"/>
    </w:rPr>
  </w:style>
  <w:style w:type="character" w:styleId="FranklinGothicBook" w:customStyle="1">
    <w:name w:val="Основной текст + Franklin Gothic Book"/>
    <w:basedOn w:val="DefaultParagraphFont"/>
    <w:uiPriority w:val="99"/>
    <w:qFormat/>
    <w:rsid w:val="00155956"/>
    <w:rPr>
      <w:rFonts w:ascii="Franklin Gothic Book" w:hAnsi="Franklin Gothic Book" w:cs="Franklin Gothic Book"/>
      <w:spacing w:val="8"/>
      <w:sz w:val="12"/>
      <w:szCs w:val="12"/>
      <w:u w:val="non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52009"/>
    <w:rPr/>
  </w:style>
  <w:style w:type="character" w:styleId="Pagenumber">
    <w:name w:val="page number"/>
    <w:basedOn w:val="DefaultParagraphFont"/>
    <w:uiPriority w:val="99"/>
    <w:qFormat/>
    <w:rsid w:val="00fc2363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/>
  </w:style>
  <w:style w:type="character" w:styleId="ListLabel1">
    <w:name w:val="ListLabel 1"/>
    <w:qFormat/>
    <w:rPr>
      <w:rFonts w:ascii="Times New Roman" w:hAnsi="Times New Roman" w:cs="Times New Roman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155956"/>
    <w:pPr>
      <w:suppressAutoHyphens w:val="true"/>
      <w:spacing w:before="0" w:after="120"/>
    </w:pPr>
    <w:rPr>
      <w:kern w:val="2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40319c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40319c"/>
    <w:pPr>
      <w:widowControl w:val="false"/>
      <w:bidi w:val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970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uiPriority w:val="99"/>
    <w:qFormat/>
    <w:rsid w:val="00d76313"/>
    <w:pPr>
      <w:suppressLineNumbers/>
      <w:suppressAutoHyphens w:val="true"/>
    </w:pPr>
    <w:rPr>
      <w:kern w:val="2"/>
      <w:lang w:eastAsia="ar-SA"/>
    </w:rPr>
  </w:style>
  <w:style w:type="paragraph" w:styleId="Style21" w:customStyle="1">
    <w:name w:val="Знак"/>
    <w:basedOn w:val="Normal"/>
    <w:uiPriority w:val="99"/>
    <w:qFormat/>
    <w:rsid w:val="00d76313"/>
    <w:pPr>
      <w:spacing w:lineRule="auto" w:line="240" w:before="0" w:after="0"/>
    </w:pPr>
    <w:rPr>
      <w:sz w:val="24"/>
      <w:szCs w:val="24"/>
      <w:lang w:val="pl-PL" w:eastAsia="pl-PL"/>
    </w:rPr>
  </w:style>
  <w:style w:type="paragraph" w:styleId="ConsPlusNonformat" w:customStyle="1">
    <w:name w:val="ConsPlusNonformat"/>
    <w:uiPriority w:val="99"/>
    <w:qFormat/>
    <w:rsid w:val="006a0808"/>
    <w:pPr>
      <w:widowControl w:val="false"/>
      <w:suppressAutoHyphens w:val="true"/>
      <w:bidi w:val="0"/>
      <w:jc w:val="left"/>
    </w:pPr>
    <w:rPr>
      <w:rFonts w:cs="Calibri" w:ascii="Calibri" w:hAnsi="Calibri" w:eastAsia="Times New Roman"/>
      <w:color w:val="auto"/>
      <w:kern w:val="2"/>
      <w:sz w:val="20"/>
      <w:szCs w:val="20"/>
      <w:lang w:eastAsia="ar-SA" w:val="ru-RU" w:bidi="ar-SA"/>
    </w:rPr>
  </w:style>
  <w:style w:type="paragraph" w:styleId="ConsPlusTitle" w:customStyle="1">
    <w:name w:val="ConsPlusTitle"/>
    <w:uiPriority w:val="99"/>
    <w:qFormat/>
    <w:rsid w:val="006a0808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Без интервала"/>
    <w:uiPriority w:val="99"/>
    <w:qFormat/>
    <w:rsid w:val="00bf6a18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Style23">
    <w:name w:val="Header"/>
    <w:basedOn w:val="Normal"/>
    <w:link w:val="HeaderChar"/>
    <w:uiPriority w:val="99"/>
    <w:rsid w:val="00fc236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rsid w:val="003f4d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70569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LibreOffice/6.1.2.1$Windows_X86_64 LibreOffice_project/65905a128db06ba48db947242809d14d3f9a93fe</Application>
  <Pages>5</Pages>
  <Words>992</Words>
  <Characters>6140</Characters>
  <CharactersWithSpaces>6800</CharactersWithSpaces>
  <Paragraphs>495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2019-02-08T10:30:00Z</dcterms:created>
  <dc:creator>WORK</dc:creator>
  <dc:description/>
  <dc:language>ru-RU</dc:language>
  <cp:lastModifiedBy/>
  <cp:lastPrinted>2019-02-08T10:31:00Z</cp:lastPrinted>
  <dcterms:modified xsi:type="dcterms:W3CDTF">2019-02-14T11:46:26Z</dcterms:modified>
  <cp:revision>4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