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D" w:rsidRDefault="008C20A4" w:rsidP="008269DC">
      <w:pPr>
        <w:pStyle w:val="a3"/>
        <w:shd w:val="clear" w:color="auto" w:fill="BFBFBF" w:themeFill="background1" w:themeFillShade="BF"/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8C20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9.75pt;margin-top:-51.4pt;width:534.7pt;height:.05pt;z-index:251658752" o:connectortype="straight"/>
        </w:pict>
      </w:r>
      <w:r w:rsidRPr="008C20A4">
        <w:rPr>
          <w:rFonts w:ascii="GOST type B" w:hAnsi="GOST type B"/>
          <w:b w:val="0"/>
          <w:i/>
          <w:noProof/>
          <w:sz w:val="28"/>
          <w:szCs w:val="28"/>
        </w:rPr>
        <w:pict>
          <v:shape id="_x0000_s1029" type="#_x0000_t32" style="position:absolute;left:0;text-align:left;margin-left:-29.75pt;margin-top:-51.35pt;width:0;height:808.3pt;flip:y;z-index:251661824" o:connectortype="straight"/>
        </w:pict>
      </w:r>
      <w:r w:rsidRPr="008C20A4">
        <w:rPr>
          <w:noProof/>
        </w:rPr>
        <w:pict>
          <v:shape id="_x0000_s1027" type="#_x0000_t32" style="position:absolute;left:0;text-align:left;margin-left:504.95pt;margin-top:-51.35pt;width:0;height:808.3pt;z-index:251659776" o:connectortype="straight"/>
        </w:pict>
      </w:r>
      <w:r w:rsidR="0063677D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-238760</wp:posOffset>
            </wp:positionV>
            <wp:extent cx="1271905" cy="1271905"/>
            <wp:effectExtent l="19050" t="0" r="4445" b="0"/>
            <wp:wrapNone/>
            <wp:docPr id="2" name="Рисунок 2" descr="400_F_5000784_6NkkJw54fxcLdq8EWSmmaa2mtb8wtLvp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0_F_5000784_6NkkJw54fxcLdq8EWSmmaa2mtb8wtLvp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blipFill dpi="0" rotWithShape="1">
                      <a:blip r:embed="rId9">
                        <a:grayscl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  <w:r w:rsidR="00D9475B" w:rsidRPr="00D9475B">
        <w:rPr>
          <w:rFonts w:ascii="Times New Roman" w:hAnsi="Times New Roman" w:cs="Times New Roman"/>
          <w:sz w:val="28"/>
          <w:szCs w:val="28"/>
        </w:rPr>
        <w:t xml:space="preserve">РОССИЯ КРАСНОДАРСКИЙ КРАЙ </w:t>
      </w:r>
    </w:p>
    <w:p w:rsidR="00D9475B" w:rsidRPr="00D9475B" w:rsidRDefault="0036356C" w:rsidP="008269DC">
      <w:pPr>
        <w:pStyle w:val="a3"/>
        <w:shd w:val="clear" w:color="auto" w:fill="BFBFBF" w:themeFill="background1" w:themeFillShade="BF"/>
        <w:ind w:left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НОВОПОКРОВСКАЯ</w:t>
      </w:r>
    </w:p>
    <w:p w:rsidR="00D9475B" w:rsidRDefault="0036356C" w:rsidP="008269DC">
      <w:pPr>
        <w:pStyle w:val="a3"/>
        <w:shd w:val="clear" w:color="auto" w:fill="BFBFBF" w:themeFill="background1" w:themeFillShade="BF"/>
        <w:ind w:left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36356C" w:rsidRPr="00FE474D" w:rsidRDefault="0036356C" w:rsidP="008269DC">
      <w:pPr>
        <w:pStyle w:val="a3"/>
        <w:shd w:val="clear" w:color="auto" w:fill="BFBFBF" w:themeFill="background1" w:themeFillShade="BF"/>
        <w:ind w:left="184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E474D">
        <w:rPr>
          <w:rFonts w:ascii="Times New Roman" w:hAnsi="Times New Roman" w:cs="Times New Roman"/>
          <w:color w:val="0070C0"/>
          <w:sz w:val="28"/>
          <w:szCs w:val="28"/>
        </w:rPr>
        <w:t>«ЗЕМГЕОПРОЕКТ»</w:t>
      </w:r>
    </w:p>
    <w:p w:rsidR="00D9475B" w:rsidRPr="0036356C" w:rsidRDefault="00D9475B" w:rsidP="00D9475B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FE474D" w:rsidRDefault="00FE474D" w:rsidP="00D9475B">
      <w:pPr>
        <w:pStyle w:val="a3"/>
        <w:jc w:val="right"/>
        <w:rPr>
          <w:b w:val="0"/>
          <w:sz w:val="28"/>
          <w:szCs w:val="28"/>
        </w:rPr>
      </w:pPr>
    </w:p>
    <w:p w:rsidR="00FE474D" w:rsidRDefault="00FE474D" w:rsidP="008269DC">
      <w:pPr>
        <w:pStyle w:val="a3"/>
        <w:shd w:val="clear" w:color="auto" w:fill="FFFFFF" w:themeFill="background1"/>
        <w:jc w:val="right"/>
        <w:rPr>
          <w:b w:val="0"/>
          <w:sz w:val="28"/>
          <w:szCs w:val="28"/>
        </w:rPr>
      </w:pPr>
    </w:p>
    <w:p w:rsidR="00FE474D" w:rsidRDefault="00FE474D" w:rsidP="00D9475B">
      <w:pPr>
        <w:pStyle w:val="a3"/>
        <w:jc w:val="right"/>
        <w:rPr>
          <w:b w:val="0"/>
          <w:sz w:val="28"/>
          <w:szCs w:val="28"/>
        </w:rPr>
      </w:pPr>
    </w:p>
    <w:p w:rsidR="00FE474D" w:rsidRDefault="00FE474D" w:rsidP="00D9475B">
      <w:pPr>
        <w:pStyle w:val="a3"/>
        <w:jc w:val="right"/>
        <w:rPr>
          <w:b w:val="0"/>
          <w:sz w:val="28"/>
          <w:szCs w:val="28"/>
        </w:rPr>
      </w:pPr>
    </w:p>
    <w:p w:rsidR="00FE474D" w:rsidRDefault="00FE474D" w:rsidP="00D9475B">
      <w:pPr>
        <w:pStyle w:val="a3"/>
        <w:jc w:val="right"/>
        <w:rPr>
          <w:b w:val="0"/>
          <w:sz w:val="28"/>
          <w:szCs w:val="28"/>
        </w:rPr>
      </w:pPr>
    </w:p>
    <w:p w:rsidR="00D9475B" w:rsidRPr="00884C0E" w:rsidRDefault="00D9475B" w:rsidP="00D9475B">
      <w:pPr>
        <w:pStyle w:val="a3"/>
        <w:jc w:val="right"/>
        <w:rPr>
          <w:b w:val="0"/>
          <w:sz w:val="28"/>
          <w:szCs w:val="28"/>
        </w:rPr>
      </w:pPr>
    </w:p>
    <w:p w:rsidR="0093631A" w:rsidRPr="00884C0E" w:rsidRDefault="0093631A" w:rsidP="00D9475B">
      <w:pPr>
        <w:pStyle w:val="a3"/>
        <w:jc w:val="right"/>
        <w:rPr>
          <w:b w:val="0"/>
          <w:sz w:val="28"/>
          <w:szCs w:val="28"/>
        </w:rPr>
      </w:pPr>
    </w:p>
    <w:p w:rsidR="00D9475B" w:rsidRPr="00D46216" w:rsidRDefault="0098161C" w:rsidP="00D9475B">
      <w:pPr>
        <w:pStyle w:val="a3"/>
        <w:jc w:val="right"/>
        <w:rPr>
          <w:rFonts w:ascii="GOST type B" w:hAnsi="GOST type B"/>
          <w:i/>
          <w:sz w:val="28"/>
          <w:szCs w:val="28"/>
        </w:rPr>
      </w:pPr>
      <w:r w:rsidRPr="0098161C">
        <w:rPr>
          <w:rFonts w:ascii="GOST type B" w:hAnsi="GOST type B"/>
          <w:i/>
          <w:sz w:val="28"/>
          <w:szCs w:val="28"/>
        </w:rPr>
        <w:t xml:space="preserve">Договор № </w:t>
      </w:r>
      <w:r w:rsidR="004C28ED">
        <w:rPr>
          <w:rFonts w:ascii="GOST type B" w:hAnsi="GOST type B"/>
          <w:i/>
          <w:sz w:val="28"/>
          <w:szCs w:val="28"/>
        </w:rPr>
        <w:t xml:space="preserve"> </w:t>
      </w:r>
      <w:r w:rsidR="00195FDA">
        <w:rPr>
          <w:rFonts w:ascii="GOST type B" w:hAnsi="GOST type B"/>
          <w:i/>
          <w:sz w:val="28"/>
          <w:szCs w:val="28"/>
        </w:rPr>
        <w:t>75</w:t>
      </w:r>
      <w:r w:rsidR="004C28ED">
        <w:rPr>
          <w:rFonts w:ascii="GOST type B" w:hAnsi="GOST type B"/>
          <w:i/>
          <w:sz w:val="28"/>
          <w:szCs w:val="28"/>
        </w:rPr>
        <w:t xml:space="preserve"> </w:t>
      </w:r>
      <w:r w:rsidR="009754D7">
        <w:rPr>
          <w:rFonts w:ascii="GOST type B" w:hAnsi="GOST type B"/>
          <w:i/>
          <w:sz w:val="28"/>
          <w:szCs w:val="28"/>
        </w:rPr>
        <w:t xml:space="preserve"> </w:t>
      </w:r>
      <w:r w:rsidRPr="009754D7">
        <w:rPr>
          <w:rFonts w:ascii="GOST type B" w:hAnsi="GOST type B"/>
          <w:i/>
          <w:sz w:val="28"/>
          <w:szCs w:val="28"/>
        </w:rPr>
        <w:t xml:space="preserve">от </w:t>
      </w:r>
      <w:r w:rsidR="004C28ED">
        <w:rPr>
          <w:rFonts w:ascii="GOST type B" w:hAnsi="GOST type B"/>
          <w:i/>
          <w:sz w:val="28"/>
          <w:szCs w:val="28"/>
        </w:rPr>
        <w:t xml:space="preserve"> </w:t>
      </w:r>
      <w:r w:rsidR="00195FDA">
        <w:rPr>
          <w:rFonts w:ascii="GOST type B" w:hAnsi="GOST type B"/>
          <w:i/>
          <w:sz w:val="28"/>
          <w:szCs w:val="28"/>
        </w:rPr>
        <w:t>24.04.2018</w:t>
      </w:r>
      <w:r w:rsidR="00FA793E" w:rsidRPr="009754D7">
        <w:rPr>
          <w:rFonts w:ascii="GOST type B" w:hAnsi="GOST type B"/>
          <w:i/>
          <w:sz w:val="28"/>
          <w:szCs w:val="28"/>
        </w:rPr>
        <w:t xml:space="preserve"> </w:t>
      </w:r>
      <w:r w:rsidRPr="009754D7">
        <w:rPr>
          <w:rFonts w:ascii="GOST type B" w:hAnsi="GOST type B"/>
          <w:i/>
          <w:sz w:val="28"/>
          <w:szCs w:val="28"/>
        </w:rPr>
        <w:t>г</w:t>
      </w:r>
      <w:r w:rsidRPr="0098161C">
        <w:rPr>
          <w:rFonts w:ascii="GOST type B" w:hAnsi="GOST type B"/>
          <w:i/>
          <w:sz w:val="28"/>
          <w:szCs w:val="28"/>
        </w:rPr>
        <w:t>.</w:t>
      </w:r>
    </w:p>
    <w:p w:rsidR="00D9475B" w:rsidRPr="0036356C" w:rsidRDefault="00D9475B" w:rsidP="00D9475B">
      <w:pPr>
        <w:pStyle w:val="a3"/>
        <w:jc w:val="right"/>
        <w:rPr>
          <w:b w:val="0"/>
          <w:sz w:val="28"/>
          <w:szCs w:val="28"/>
        </w:rPr>
      </w:pPr>
    </w:p>
    <w:p w:rsidR="0036356C" w:rsidRDefault="0036356C" w:rsidP="00D9475B">
      <w:pPr>
        <w:pStyle w:val="a3"/>
        <w:jc w:val="right"/>
        <w:rPr>
          <w:b w:val="0"/>
          <w:sz w:val="28"/>
          <w:szCs w:val="28"/>
        </w:rPr>
      </w:pPr>
    </w:p>
    <w:p w:rsidR="0036356C" w:rsidRPr="00C4379C" w:rsidRDefault="0036356C" w:rsidP="00D9475B">
      <w:pPr>
        <w:pStyle w:val="a3"/>
        <w:jc w:val="right"/>
        <w:rPr>
          <w:rFonts w:ascii="Arial Narrow" w:hAnsi="Arial Narrow"/>
          <w:b w:val="0"/>
          <w:sz w:val="28"/>
          <w:szCs w:val="28"/>
        </w:rPr>
      </w:pPr>
    </w:p>
    <w:p w:rsidR="004C28ED" w:rsidRPr="00201AFB" w:rsidRDefault="00D9475B" w:rsidP="004C28ED">
      <w:pPr>
        <w:pStyle w:val="a3"/>
        <w:ind w:left="1276" w:hanging="1276"/>
        <w:jc w:val="both"/>
        <w:rPr>
          <w:rFonts w:ascii="GOST type B" w:hAnsi="GOST type B"/>
          <w:b w:val="0"/>
          <w:i/>
          <w:sz w:val="28"/>
          <w:szCs w:val="28"/>
        </w:rPr>
      </w:pPr>
      <w:r w:rsidRPr="008269DC">
        <w:rPr>
          <w:rFonts w:ascii="Arial Narrow" w:hAnsi="Arial Narrow"/>
          <w:sz w:val="28"/>
          <w:szCs w:val="28"/>
          <w:shd w:val="clear" w:color="auto" w:fill="BFBFBF" w:themeFill="background1" w:themeFillShade="BF"/>
        </w:rPr>
        <w:t>ОБЪЕКТ:</w:t>
      </w:r>
      <w:r w:rsidR="00884C0E">
        <w:rPr>
          <w:rFonts w:ascii="Arial Narrow" w:hAnsi="Arial Narrow"/>
          <w:b w:val="0"/>
          <w:sz w:val="28"/>
          <w:szCs w:val="28"/>
        </w:rPr>
        <w:t xml:space="preserve"> </w:t>
      </w:r>
      <w:r w:rsidR="004C28ED" w:rsidRPr="00443624">
        <w:rPr>
          <w:rFonts w:ascii="GOST type B" w:hAnsi="GOST type B"/>
          <w:b w:val="0"/>
          <w:i/>
          <w:sz w:val="28"/>
          <w:szCs w:val="28"/>
        </w:rPr>
        <w:t>Проект планировки территории на линейный объект: "Распределительный газопровод низкого давления</w:t>
      </w:r>
      <w:r w:rsidR="004C28ED">
        <w:rPr>
          <w:rFonts w:ascii="GOST type B" w:hAnsi="GOST type B"/>
          <w:b w:val="0"/>
          <w:i/>
          <w:sz w:val="28"/>
          <w:szCs w:val="28"/>
        </w:rPr>
        <w:t xml:space="preserve">, проектируемый: Краснодарский край, Новопокровский район, поселок Новопокровский, </w:t>
      </w:r>
      <w:r w:rsidR="004C28ED" w:rsidRPr="00443624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4C28ED">
        <w:rPr>
          <w:rFonts w:ascii="GOST type B" w:hAnsi="GOST type B"/>
          <w:b w:val="0"/>
          <w:i/>
          <w:sz w:val="28"/>
          <w:szCs w:val="28"/>
        </w:rPr>
        <w:t xml:space="preserve">улица </w:t>
      </w:r>
      <w:r w:rsidR="004C28ED" w:rsidRPr="00C16382">
        <w:rPr>
          <w:rFonts w:ascii="GOST type B" w:hAnsi="GOST type B"/>
          <w:b w:val="0"/>
          <w:i/>
          <w:sz w:val="28"/>
          <w:szCs w:val="28"/>
        </w:rPr>
        <w:t xml:space="preserve">Шоссейная, </w:t>
      </w:r>
      <w:r w:rsidR="004C28ED">
        <w:rPr>
          <w:rFonts w:ascii="GOST type B" w:hAnsi="GOST type B"/>
          <w:b w:val="0"/>
          <w:i/>
          <w:sz w:val="28"/>
          <w:szCs w:val="28"/>
        </w:rPr>
        <w:t xml:space="preserve">улица </w:t>
      </w:r>
      <w:r w:rsidR="004C28ED" w:rsidRPr="00C16382">
        <w:rPr>
          <w:rFonts w:ascii="GOST type B" w:hAnsi="GOST type B"/>
          <w:b w:val="0"/>
          <w:i/>
          <w:sz w:val="28"/>
          <w:szCs w:val="28"/>
        </w:rPr>
        <w:t xml:space="preserve">Гагарина (четная, нечетная сторона), </w:t>
      </w:r>
      <w:r w:rsidR="004C28ED">
        <w:rPr>
          <w:rFonts w:ascii="GOST type B" w:hAnsi="GOST type B"/>
          <w:b w:val="0"/>
          <w:i/>
          <w:sz w:val="28"/>
          <w:szCs w:val="28"/>
        </w:rPr>
        <w:t xml:space="preserve">переулок </w:t>
      </w:r>
      <w:r w:rsidR="004C28ED" w:rsidRPr="00C16382">
        <w:rPr>
          <w:rFonts w:ascii="GOST type B" w:hAnsi="GOST type B"/>
          <w:b w:val="0"/>
          <w:i/>
          <w:sz w:val="28"/>
          <w:szCs w:val="28"/>
        </w:rPr>
        <w:t>Клубный</w:t>
      </w:r>
      <w:r w:rsidR="004C28ED">
        <w:rPr>
          <w:rFonts w:ascii="GOST type B" w:hAnsi="GOST type B"/>
          <w:b w:val="0"/>
          <w:i/>
          <w:sz w:val="28"/>
          <w:szCs w:val="28"/>
        </w:rPr>
        <w:t>"</w:t>
      </w:r>
    </w:p>
    <w:p w:rsidR="004C28ED" w:rsidRPr="00201AFB" w:rsidRDefault="004C28ED" w:rsidP="004C28ED">
      <w:pPr>
        <w:pStyle w:val="a3"/>
        <w:ind w:left="1276" w:hanging="1276"/>
        <w:jc w:val="both"/>
        <w:rPr>
          <w:rFonts w:ascii="Arial Narrow" w:hAnsi="Arial Narrow"/>
          <w:b w:val="0"/>
          <w:sz w:val="28"/>
          <w:szCs w:val="28"/>
        </w:rPr>
      </w:pPr>
    </w:p>
    <w:p w:rsidR="004C28ED" w:rsidRPr="00443624" w:rsidRDefault="004C28ED" w:rsidP="004C28ED">
      <w:pPr>
        <w:pStyle w:val="a3"/>
        <w:ind w:left="1418" w:hanging="1418"/>
        <w:rPr>
          <w:rFonts w:ascii="GOST type B" w:hAnsi="GOST type B"/>
          <w:b w:val="0"/>
          <w:i/>
          <w:sz w:val="28"/>
          <w:szCs w:val="28"/>
        </w:rPr>
      </w:pPr>
      <w:r w:rsidRPr="008269DC">
        <w:rPr>
          <w:rFonts w:ascii="Arial Narrow" w:hAnsi="Arial Narrow"/>
          <w:sz w:val="28"/>
          <w:szCs w:val="28"/>
          <w:shd w:val="clear" w:color="auto" w:fill="BFBFBF" w:themeFill="background1" w:themeFillShade="BF"/>
        </w:rPr>
        <w:t>ЗАКАЗЧИК:</w:t>
      </w:r>
      <w:r w:rsidRPr="00C4379C">
        <w:rPr>
          <w:rFonts w:ascii="Arial Narrow" w:hAnsi="Arial Narrow"/>
          <w:b w:val="0"/>
          <w:sz w:val="28"/>
          <w:szCs w:val="28"/>
        </w:rPr>
        <w:t xml:space="preserve"> </w:t>
      </w:r>
      <w:r w:rsidRPr="008F452F">
        <w:rPr>
          <w:rFonts w:ascii="Arial Narrow" w:hAnsi="Arial Narrow"/>
          <w:b w:val="0"/>
          <w:sz w:val="28"/>
          <w:szCs w:val="28"/>
        </w:rPr>
        <w:t xml:space="preserve"> </w:t>
      </w:r>
      <w:r>
        <w:rPr>
          <w:rFonts w:ascii="GOST type B" w:hAnsi="GOST type B"/>
          <w:b w:val="0"/>
          <w:i/>
          <w:sz w:val="28"/>
          <w:szCs w:val="28"/>
        </w:rPr>
        <w:t>Администрация Покровского сельского поселения муниципального образования Новопокровский район</w:t>
      </w:r>
    </w:p>
    <w:p w:rsidR="004C28ED" w:rsidRPr="008660E7" w:rsidRDefault="004C28ED" w:rsidP="004C28ED">
      <w:pPr>
        <w:pStyle w:val="a3"/>
        <w:ind w:left="1276" w:hanging="1276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E9278A" w:rsidRPr="00C4379C" w:rsidRDefault="00E9278A" w:rsidP="00D9475B">
      <w:pPr>
        <w:pStyle w:val="a3"/>
        <w:rPr>
          <w:rFonts w:ascii="Arial Narrow" w:hAnsi="Arial Narrow"/>
          <w:b w:val="0"/>
          <w:sz w:val="28"/>
          <w:szCs w:val="28"/>
        </w:rPr>
      </w:pPr>
    </w:p>
    <w:p w:rsidR="0036356C" w:rsidRPr="00C4379C" w:rsidRDefault="0036356C" w:rsidP="00D9475B">
      <w:pPr>
        <w:pStyle w:val="a3"/>
        <w:rPr>
          <w:rFonts w:ascii="Arial Narrow" w:hAnsi="Arial Narrow"/>
          <w:b w:val="0"/>
          <w:sz w:val="28"/>
          <w:szCs w:val="28"/>
        </w:rPr>
      </w:pPr>
    </w:p>
    <w:p w:rsidR="00D9475B" w:rsidRDefault="005F1F6C" w:rsidP="005F1F6C">
      <w:pPr>
        <w:pStyle w:val="a3"/>
        <w:shd w:val="clear" w:color="auto" w:fill="BFBFBF" w:themeFill="background1" w:themeFillShade="BF"/>
        <w:jc w:val="center"/>
        <w:rPr>
          <w:rFonts w:ascii="GOST type B" w:hAnsi="GOST type B"/>
          <w:i/>
          <w:sz w:val="28"/>
          <w:szCs w:val="28"/>
        </w:rPr>
      </w:pPr>
      <w:r w:rsidRPr="00865D69">
        <w:rPr>
          <w:rFonts w:ascii="GOST type B" w:hAnsi="GOST type B"/>
          <w:i/>
          <w:sz w:val="28"/>
          <w:szCs w:val="28"/>
        </w:rPr>
        <w:t>ОСНОВНАЯ ЧАСТЬ ПРОЕКТА ПЛАНИРОВКИ</w:t>
      </w:r>
    </w:p>
    <w:p w:rsidR="005F1F6C" w:rsidRPr="008A4EFA" w:rsidRDefault="005F1F6C" w:rsidP="008E32EE">
      <w:pPr>
        <w:pStyle w:val="a3"/>
        <w:ind w:left="1215"/>
        <w:rPr>
          <w:rFonts w:ascii="GOST type B" w:hAnsi="GOST type B"/>
          <w:b w:val="0"/>
          <w:i/>
          <w:sz w:val="28"/>
          <w:szCs w:val="28"/>
        </w:rPr>
      </w:pPr>
    </w:p>
    <w:p w:rsidR="005F1F6C" w:rsidRPr="008A4EFA" w:rsidRDefault="005F1F6C" w:rsidP="008E32EE">
      <w:pPr>
        <w:pStyle w:val="a3"/>
        <w:ind w:left="1215"/>
        <w:rPr>
          <w:rFonts w:ascii="GOST type B" w:hAnsi="GOST type B"/>
          <w:b w:val="0"/>
          <w:i/>
          <w:sz w:val="28"/>
          <w:szCs w:val="28"/>
        </w:rPr>
      </w:pPr>
    </w:p>
    <w:p w:rsidR="005F1F6C" w:rsidRPr="008A4EFA" w:rsidRDefault="005F1F6C" w:rsidP="008E32EE">
      <w:pPr>
        <w:pStyle w:val="a3"/>
        <w:ind w:left="1215"/>
        <w:rPr>
          <w:rFonts w:ascii="GOST type B" w:hAnsi="GOST type B"/>
          <w:b w:val="0"/>
          <w:i/>
          <w:sz w:val="28"/>
          <w:szCs w:val="28"/>
        </w:rPr>
      </w:pPr>
    </w:p>
    <w:p w:rsidR="008E32EE" w:rsidRPr="00D46216" w:rsidRDefault="008E32EE" w:rsidP="008E32EE">
      <w:pPr>
        <w:pStyle w:val="a3"/>
        <w:ind w:left="1215"/>
        <w:rPr>
          <w:rFonts w:ascii="GOST type B" w:hAnsi="GOST type B"/>
          <w:b w:val="0"/>
          <w:i/>
          <w:sz w:val="28"/>
          <w:szCs w:val="28"/>
        </w:rPr>
      </w:pPr>
      <w:r>
        <w:rPr>
          <w:rFonts w:ascii="GOST type B" w:hAnsi="GOST type B"/>
          <w:b w:val="0"/>
          <w:i/>
          <w:sz w:val="28"/>
          <w:szCs w:val="28"/>
        </w:rPr>
        <w:t>Р</w:t>
      </w:r>
      <w:r w:rsidRPr="008E32EE">
        <w:rPr>
          <w:rFonts w:ascii="GOST type B" w:hAnsi="GOST type B"/>
          <w:b w:val="0"/>
          <w:i/>
          <w:sz w:val="28"/>
          <w:szCs w:val="28"/>
        </w:rPr>
        <w:t>аздел 1</w:t>
      </w:r>
      <w:r>
        <w:rPr>
          <w:rFonts w:ascii="GOST type B" w:hAnsi="GOST type B"/>
          <w:b w:val="0"/>
          <w:i/>
          <w:sz w:val="28"/>
          <w:szCs w:val="28"/>
        </w:rPr>
        <w:t>.</w:t>
      </w:r>
      <w:r w:rsidRPr="008E32EE">
        <w:rPr>
          <w:rFonts w:ascii="GOST type B" w:hAnsi="GOST type B"/>
          <w:b w:val="0"/>
          <w:i/>
          <w:sz w:val="28"/>
          <w:szCs w:val="28"/>
        </w:rPr>
        <w:t xml:space="preserve"> Проект планировки территории. Графическая часть</w:t>
      </w:r>
      <w:r>
        <w:rPr>
          <w:rFonts w:ascii="GOST type B" w:hAnsi="GOST type B"/>
          <w:b w:val="0"/>
          <w:i/>
          <w:sz w:val="28"/>
          <w:szCs w:val="28"/>
        </w:rPr>
        <w:t>.</w:t>
      </w:r>
    </w:p>
    <w:p w:rsidR="008E32EE" w:rsidRDefault="008E32EE" w:rsidP="008E32EE">
      <w:pPr>
        <w:pStyle w:val="a3"/>
        <w:ind w:left="1215"/>
        <w:rPr>
          <w:rFonts w:ascii="GOST type B" w:hAnsi="GOST type B"/>
          <w:b w:val="0"/>
          <w:i/>
          <w:sz w:val="28"/>
          <w:szCs w:val="28"/>
        </w:rPr>
      </w:pPr>
    </w:p>
    <w:p w:rsidR="00D9475B" w:rsidRPr="00D46216" w:rsidRDefault="008E32EE" w:rsidP="008E32EE">
      <w:pPr>
        <w:pStyle w:val="a3"/>
        <w:ind w:left="1215"/>
        <w:rPr>
          <w:rFonts w:ascii="GOST type B" w:hAnsi="GOST type B"/>
          <w:b w:val="0"/>
          <w:i/>
          <w:sz w:val="28"/>
          <w:szCs w:val="28"/>
        </w:rPr>
      </w:pPr>
      <w:r>
        <w:rPr>
          <w:rFonts w:ascii="GOST type B" w:hAnsi="GOST type B"/>
          <w:b w:val="0"/>
          <w:i/>
          <w:sz w:val="28"/>
          <w:szCs w:val="28"/>
        </w:rPr>
        <w:t xml:space="preserve">Раздел 2. </w:t>
      </w:r>
      <w:r w:rsidR="00D9475B" w:rsidRPr="00D46216">
        <w:rPr>
          <w:rFonts w:ascii="GOST type B" w:hAnsi="GOST type B"/>
          <w:b w:val="0"/>
          <w:i/>
          <w:sz w:val="28"/>
          <w:szCs w:val="28"/>
        </w:rPr>
        <w:t xml:space="preserve">Положение о размещении </w:t>
      </w:r>
      <w:r>
        <w:rPr>
          <w:rFonts w:ascii="GOST type B" w:hAnsi="GOST type B"/>
          <w:b w:val="0"/>
          <w:i/>
          <w:sz w:val="28"/>
          <w:szCs w:val="28"/>
        </w:rPr>
        <w:t>линейн</w:t>
      </w:r>
      <w:r w:rsidR="005F1F6C">
        <w:rPr>
          <w:rFonts w:ascii="GOST type B" w:hAnsi="GOST type B"/>
          <w:b w:val="0"/>
          <w:i/>
          <w:sz w:val="28"/>
          <w:szCs w:val="28"/>
        </w:rPr>
        <w:t>ого</w:t>
      </w:r>
      <w:r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D9475B" w:rsidRPr="00D46216">
        <w:rPr>
          <w:rFonts w:ascii="GOST type B" w:hAnsi="GOST type B"/>
          <w:b w:val="0"/>
          <w:i/>
          <w:sz w:val="28"/>
          <w:szCs w:val="28"/>
        </w:rPr>
        <w:t>объект</w:t>
      </w:r>
      <w:r w:rsidR="005F1F6C">
        <w:rPr>
          <w:rFonts w:ascii="GOST type B" w:hAnsi="GOST type B"/>
          <w:b w:val="0"/>
          <w:i/>
          <w:sz w:val="28"/>
          <w:szCs w:val="28"/>
        </w:rPr>
        <w:t>а</w:t>
      </w:r>
      <w:r w:rsidR="00D9475B" w:rsidRPr="00D46216">
        <w:rPr>
          <w:rFonts w:ascii="GOST type B" w:hAnsi="GOST type B"/>
          <w:b w:val="0"/>
          <w:i/>
          <w:sz w:val="28"/>
          <w:szCs w:val="28"/>
        </w:rPr>
        <w:t>.</w:t>
      </w:r>
      <w:r w:rsidRPr="008E32EE">
        <w:t xml:space="preserve"> </w:t>
      </w:r>
    </w:p>
    <w:p w:rsidR="00D9475B" w:rsidRPr="008E32EE" w:rsidRDefault="00D9475B" w:rsidP="00D9475B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8E32EE" w:rsidRDefault="008E32EE" w:rsidP="00D9475B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443624" w:rsidRDefault="00443624" w:rsidP="00D9475B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443624" w:rsidRPr="008E32EE" w:rsidRDefault="00443624" w:rsidP="00D9475B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D9475B" w:rsidRPr="00D46216" w:rsidRDefault="00D9475B" w:rsidP="00D9475B">
      <w:pPr>
        <w:pStyle w:val="a3"/>
        <w:rPr>
          <w:rFonts w:ascii="GOST type B" w:hAnsi="GOST type B"/>
          <w:b w:val="0"/>
          <w:i/>
          <w:sz w:val="28"/>
          <w:szCs w:val="28"/>
        </w:rPr>
      </w:pPr>
      <w:r w:rsidRPr="00D46216">
        <w:rPr>
          <w:rFonts w:ascii="GOST type B" w:hAnsi="GOST type B"/>
          <w:b w:val="0"/>
          <w:i/>
          <w:sz w:val="28"/>
          <w:szCs w:val="28"/>
        </w:rPr>
        <w:t>Директор</w:t>
      </w:r>
      <w:r w:rsidR="00852AF3" w:rsidRPr="00D46216">
        <w:rPr>
          <w:rFonts w:ascii="GOST type B" w:hAnsi="GOST type B"/>
          <w:b w:val="0"/>
          <w:i/>
          <w:sz w:val="28"/>
          <w:szCs w:val="28"/>
        </w:rPr>
        <w:t xml:space="preserve">                                                      Сухаревская Н.М.</w:t>
      </w:r>
    </w:p>
    <w:p w:rsidR="00D9475B" w:rsidRPr="00C4379C" w:rsidRDefault="00D9475B" w:rsidP="00D9475B">
      <w:pPr>
        <w:pStyle w:val="a3"/>
        <w:rPr>
          <w:rFonts w:ascii="Arial Narrow" w:hAnsi="Arial Narrow"/>
          <w:b w:val="0"/>
          <w:sz w:val="28"/>
          <w:szCs w:val="28"/>
        </w:rPr>
      </w:pPr>
      <w:r w:rsidRPr="00C4379C">
        <w:rPr>
          <w:rFonts w:ascii="Arial Narrow" w:hAnsi="Arial Narrow"/>
          <w:b w:val="0"/>
          <w:sz w:val="28"/>
          <w:szCs w:val="28"/>
        </w:rPr>
        <w:tab/>
      </w:r>
    </w:p>
    <w:p w:rsidR="00D9475B" w:rsidRPr="00C4379C" w:rsidRDefault="00D9475B" w:rsidP="00D9475B">
      <w:pPr>
        <w:pStyle w:val="a3"/>
        <w:rPr>
          <w:rFonts w:ascii="Arial Narrow" w:hAnsi="Arial Narrow"/>
          <w:b w:val="0"/>
          <w:sz w:val="28"/>
          <w:szCs w:val="28"/>
        </w:rPr>
      </w:pPr>
    </w:p>
    <w:p w:rsidR="008E32EE" w:rsidRDefault="008E32EE" w:rsidP="00D9475B">
      <w:pPr>
        <w:pStyle w:val="a3"/>
        <w:rPr>
          <w:rFonts w:ascii="Arial Narrow" w:hAnsi="Arial Narrow"/>
          <w:b w:val="0"/>
          <w:sz w:val="28"/>
          <w:szCs w:val="28"/>
        </w:rPr>
      </w:pPr>
    </w:p>
    <w:p w:rsidR="008E32EE" w:rsidRDefault="008E32EE" w:rsidP="00D9475B">
      <w:pPr>
        <w:pStyle w:val="a3"/>
        <w:rPr>
          <w:rFonts w:ascii="Arial Narrow" w:hAnsi="Arial Narrow"/>
          <w:b w:val="0"/>
          <w:sz w:val="28"/>
          <w:szCs w:val="28"/>
        </w:rPr>
      </w:pPr>
    </w:p>
    <w:p w:rsidR="00790438" w:rsidRPr="008E32EE" w:rsidRDefault="00790438" w:rsidP="00D9475B">
      <w:pPr>
        <w:pStyle w:val="a3"/>
        <w:rPr>
          <w:rFonts w:ascii="Arial Narrow" w:hAnsi="Arial Narrow"/>
          <w:b w:val="0"/>
          <w:sz w:val="28"/>
          <w:szCs w:val="28"/>
        </w:rPr>
      </w:pPr>
    </w:p>
    <w:p w:rsidR="00C4379C" w:rsidRPr="008E32EE" w:rsidRDefault="00C4379C" w:rsidP="00256EAB">
      <w:pPr>
        <w:pStyle w:val="a3"/>
        <w:jc w:val="center"/>
        <w:rPr>
          <w:rFonts w:ascii="Arial Narrow" w:hAnsi="Arial Narrow"/>
          <w:b w:val="0"/>
          <w:sz w:val="28"/>
          <w:szCs w:val="28"/>
        </w:rPr>
      </w:pPr>
    </w:p>
    <w:p w:rsidR="002811CD" w:rsidRPr="00D46216" w:rsidRDefault="008C20A4" w:rsidP="008269DC">
      <w:pPr>
        <w:pStyle w:val="a3"/>
        <w:shd w:val="clear" w:color="auto" w:fill="FFFFFF" w:themeFill="background1"/>
        <w:jc w:val="center"/>
        <w:rPr>
          <w:rFonts w:ascii="GOST type B" w:hAnsi="GOST type B"/>
          <w:i/>
          <w:sz w:val="24"/>
          <w:szCs w:val="24"/>
        </w:rPr>
      </w:pPr>
      <w:r>
        <w:rPr>
          <w:rFonts w:ascii="GOST type B" w:hAnsi="GOST type B"/>
          <w:i/>
          <w:noProof/>
          <w:sz w:val="24"/>
          <w:szCs w:val="24"/>
        </w:rPr>
        <w:pict>
          <v:shape id="_x0000_s1028" type="#_x0000_t32" style="position:absolute;left:0;text-align:left;margin-left:-29.75pt;margin-top:47pt;width:534.7pt;height:0;flip:x;z-index:251660800" o:connectortype="straight"/>
        </w:pict>
      </w:r>
      <w:r w:rsidR="00D9475B" w:rsidRPr="00D46216">
        <w:rPr>
          <w:rFonts w:ascii="GOST type B" w:hAnsi="GOST type B"/>
          <w:b w:val="0"/>
          <w:i/>
          <w:sz w:val="28"/>
          <w:szCs w:val="28"/>
          <w:shd w:val="clear" w:color="auto" w:fill="BFBFBF" w:themeFill="background1" w:themeFillShade="BF"/>
        </w:rPr>
        <w:t>201</w:t>
      </w:r>
      <w:r w:rsidR="004C28ED">
        <w:rPr>
          <w:rFonts w:ascii="GOST type B" w:hAnsi="GOST type B"/>
          <w:b w:val="0"/>
          <w:i/>
          <w:sz w:val="28"/>
          <w:szCs w:val="28"/>
          <w:shd w:val="clear" w:color="auto" w:fill="BFBFBF" w:themeFill="background1" w:themeFillShade="BF"/>
        </w:rPr>
        <w:t>8</w:t>
      </w:r>
      <w:r w:rsidR="00225AF6" w:rsidRPr="00790438">
        <w:rPr>
          <w:rFonts w:ascii="GOST type B" w:hAnsi="GOST type B"/>
          <w:b w:val="0"/>
          <w:i/>
          <w:sz w:val="28"/>
          <w:szCs w:val="28"/>
          <w:shd w:val="clear" w:color="auto" w:fill="BFBFBF" w:themeFill="background1" w:themeFillShade="BF"/>
        </w:rPr>
        <w:t xml:space="preserve"> </w:t>
      </w:r>
      <w:r w:rsidR="00D9475B" w:rsidRPr="00D46216">
        <w:rPr>
          <w:rFonts w:ascii="GOST type B" w:hAnsi="GOST type B"/>
          <w:b w:val="0"/>
          <w:i/>
          <w:sz w:val="28"/>
          <w:szCs w:val="28"/>
          <w:shd w:val="clear" w:color="auto" w:fill="BFBFBF" w:themeFill="background1" w:themeFillShade="BF"/>
        </w:rPr>
        <w:t>г.</w:t>
      </w:r>
      <w:r w:rsidR="00256EAB" w:rsidRPr="00D46216">
        <w:rPr>
          <w:rFonts w:ascii="GOST type B" w:hAnsi="GOST type B"/>
          <w:i/>
          <w:sz w:val="24"/>
          <w:szCs w:val="24"/>
        </w:rPr>
        <w:t xml:space="preserve"> </w:t>
      </w:r>
    </w:p>
    <w:p w:rsidR="00256EAB" w:rsidRPr="002A36B5" w:rsidRDefault="00256EAB" w:rsidP="008269DC">
      <w:pPr>
        <w:pStyle w:val="a3"/>
        <w:shd w:val="clear" w:color="auto" w:fill="BFBFBF" w:themeFill="background1" w:themeFillShade="BF"/>
        <w:jc w:val="center"/>
        <w:rPr>
          <w:rFonts w:ascii="GOST type B" w:hAnsi="GOST type B"/>
          <w:i/>
          <w:sz w:val="28"/>
          <w:szCs w:val="28"/>
        </w:rPr>
      </w:pPr>
      <w:r w:rsidRPr="002A36B5">
        <w:rPr>
          <w:rFonts w:ascii="GOST type B" w:hAnsi="GOST type B"/>
          <w:i/>
          <w:sz w:val="28"/>
          <w:szCs w:val="28"/>
        </w:rPr>
        <w:lastRenderedPageBreak/>
        <w:t>СОСТАВ ПРОЕКТА ПЛАНИРОВКИ</w:t>
      </w:r>
    </w:p>
    <w:p w:rsidR="00256EAB" w:rsidRPr="002A36B5" w:rsidRDefault="00256EAB" w:rsidP="0056587C">
      <w:pPr>
        <w:pStyle w:val="a3"/>
        <w:jc w:val="center"/>
        <w:rPr>
          <w:rFonts w:ascii="GOST type B" w:hAnsi="GOST type B"/>
          <w:i/>
          <w:sz w:val="28"/>
          <w:szCs w:val="28"/>
        </w:rPr>
      </w:pPr>
    </w:p>
    <w:p w:rsidR="00256EAB" w:rsidRPr="002A36B5" w:rsidRDefault="00256EAB" w:rsidP="0056587C">
      <w:pPr>
        <w:pStyle w:val="a3"/>
        <w:jc w:val="center"/>
        <w:rPr>
          <w:rFonts w:ascii="GOST type B" w:hAnsi="GOST type B"/>
          <w:i/>
          <w:sz w:val="28"/>
          <w:szCs w:val="28"/>
        </w:rPr>
      </w:pPr>
    </w:p>
    <w:p w:rsidR="00256EAB" w:rsidRPr="002A36B5" w:rsidRDefault="00256EAB" w:rsidP="0056587C">
      <w:pPr>
        <w:pStyle w:val="a3"/>
        <w:jc w:val="center"/>
        <w:rPr>
          <w:rFonts w:ascii="GOST type B" w:hAnsi="GOST type B"/>
          <w:i/>
          <w:sz w:val="28"/>
          <w:szCs w:val="28"/>
        </w:rPr>
      </w:pPr>
    </w:p>
    <w:p w:rsidR="00256EAB" w:rsidRPr="002A36B5" w:rsidRDefault="00256EAB" w:rsidP="0056587C">
      <w:pPr>
        <w:pStyle w:val="a3"/>
        <w:jc w:val="center"/>
        <w:rPr>
          <w:rFonts w:ascii="GOST type B" w:hAnsi="GOST type B"/>
          <w:i/>
          <w:sz w:val="28"/>
          <w:szCs w:val="28"/>
        </w:rPr>
      </w:pPr>
    </w:p>
    <w:p w:rsidR="00256EAB" w:rsidRPr="002A36B5" w:rsidRDefault="00256EAB" w:rsidP="0056587C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256EAB" w:rsidRPr="002A36B5" w:rsidRDefault="00256EAB" w:rsidP="0056587C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  <w:r w:rsidRPr="002A36B5">
        <w:rPr>
          <w:rFonts w:ascii="GOST type B" w:hAnsi="GOST type B"/>
          <w:b w:val="0"/>
          <w:i/>
          <w:sz w:val="28"/>
          <w:szCs w:val="28"/>
        </w:rPr>
        <w:t>1.       Основная часть</w:t>
      </w:r>
      <w:r w:rsidR="009F2B90">
        <w:rPr>
          <w:rFonts w:ascii="GOST type B" w:hAnsi="GOST type B"/>
          <w:b w:val="0"/>
          <w:i/>
          <w:sz w:val="28"/>
          <w:szCs w:val="28"/>
        </w:rPr>
        <w:t xml:space="preserve"> (утверждаемая часть).</w:t>
      </w:r>
    </w:p>
    <w:p w:rsidR="00256EAB" w:rsidRPr="002A36B5" w:rsidRDefault="00256EAB" w:rsidP="0056587C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256EAB" w:rsidRPr="002A36B5" w:rsidRDefault="00256EAB" w:rsidP="0056587C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  <w:r w:rsidRPr="002A36B5">
        <w:rPr>
          <w:rFonts w:ascii="GOST type B" w:hAnsi="GOST type B"/>
          <w:b w:val="0"/>
          <w:i/>
          <w:sz w:val="28"/>
          <w:szCs w:val="28"/>
        </w:rPr>
        <w:t>2.      Материалы по обоснованию проекта планировки</w:t>
      </w:r>
      <w:r w:rsidR="009F2B90">
        <w:rPr>
          <w:rFonts w:ascii="GOST type B" w:hAnsi="GOST type B"/>
          <w:b w:val="0"/>
          <w:i/>
          <w:sz w:val="28"/>
          <w:szCs w:val="28"/>
        </w:rPr>
        <w:t>.</w:t>
      </w:r>
    </w:p>
    <w:p w:rsidR="00256EAB" w:rsidRPr="002A36B5" w:rsidRDefault="00256EAB" w:rsidP="0056587C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256EAB" w:rsidRPr="002A36B5" w:rsidRDefault="00256EAB" w:rsidP="0056587C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256EAB" w:rsidRPr="002A36B5" w:rsidRDefault="00256EAB" w:rsidP="008269DC">
      <w:pPr>
        <w:pStyle w:val="a3"/>
        <w:shd w:val="clear" w:color="auto" w:fill="BFBFBF" w:themeFill="background1" w:themeFillShade="BF"/>
        <w:jc w:val="center"/>
        <w:rPr>
          <w:rFonts w:ascii="GOST type B" w:hAnsi="GOST type B"/>
          <w:i/>
          <w:sz w:val="28"/>
          <w:szCs w:val="28"/>
        </w:rPr>
      </w:pPr>
      <w:r w:rsidRPr="002A36B5">
        <w:rPr>
          <w:rFonts w:ascii="GOST type B" w:hAnsi="GOST type B"/>
          <w:i/>
          <w:sz w:val="28"/>
          <w:szCs w:val="28"/>
        </w:rPr>
        <w:t xml:space="preserve">СОСТАВ </w:t>
      </w:r>
    </w:p>
    <w:p w:rsidR="0056587C" w:rsidRPr="002A36B5" w:rsidRDefault="0056587C" w:rsidP="0056587C">
      <w:pPr>
        <w:pStyle w:val="a3"/>
        <w:jc w:val="center"/>
        <w:rPr>
          <w:rFonts w:ascii="GOST type B" w:hAnsi="GOST type B"/>
          <w:b w:val="0"/>
          <w:i/>
          <w:sz w:val="28"/>
          <w:szCs w:val="28"/>
        </w:rPr>
      </w:pPr>
      <w:r w:rsidRPr="002A36B5">
        <w:rPr>
          <w:rFonts w:ascii="GOST type B" w:hAnsi="GOST type B"/>
          <w:b w:val="0"/>
          <w:i/>
          <w:sz w:val="28"/>
          <w:szCs w:val="28"/>
        </w:rPr>
        <w:t>основная часть</w:t>
      </w:r>
      <w:r w:rsidR="009F2B90">
        <w:rPr>
          <w:rFonts w:ascii="GOST type B" w:hAnsi="GOST type B"/>
          <w:b w:val="0"/>
          <w:i/>
          <w:sz w:val="28"/>
          <w:szCs w:val="28"/>
        </w:rPr>
        <w:t xml:space="preserve"> (утверждаемая часть)</w:t>
      </w:r>
    </w:p>
    <w:p w:rsidR="0056587C" w:rsidRPr="002A36B5" w:rsidRDefault="0056587C" w:rsidP="0056587C">
      <w:pPr>
        <w:pStyle w:val="a3"/>
        <w:jc w:val="center"/>
        <w:rPr>
          <w:rFonts w:ascii="GOST type B" w:hAnsi="GOST type B"/>
          <w:b w:val="0"/>
          <w:i/>
          <w:sz w:val="28"/>
          <w:szCs w:val="28"/>
        </w:rPr>
      </w:pPr>
    </w:p>
    <w:p w:rsidR="00256EAB" w:rsidRPr="002A36B5" w:rsidRDefault="00256EAB" w:rsidP="0056587C">
      <w:pPr>
        <w:pStyle w:val="a3"/>
        <w:jc w:val="center"/>
        <w:rPr>
          <w:rFonts w:ascii="GOST type B" w:hAnsi="GOST type B"/>
          <w:i/>
          <w:sz w:val="28"/>
          <w:szCs w:val="28"/>
        </w:rPr>
      </w:pPr>
    </w:p>
    <w:p w:rsidR="00256EAB" w:rsidRPr="002A36B5" w:rsidRDefault="00256EAB" w:rsidP="0056587C">
      <w:pPr>
        <w:pStyle w:val="a3"/>
        <w:jc w:val="center"/>
        <w:rPr>
          <w:rFonts w:ascii="GOST type B" w:hAnsi="GOST type B"/>
          <w:i/>
          <w:sz w:val="28"/>
          <w:szCs w:val="28"/>
        </w:rPr>
      </w:pPr>
    </w:p>
    <w:p w:rsidR="00256EAB" w:rsidRPr="002A36B5" w:rsidRDefault="00256EAB" w:rsidP="0056587C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256EAB" w:rsidRPr="002A36B5" w:rsidRDefault="008E32EE" w:rsidP="008E32EE">
      <w:pPr>
        <w:pStyle w:val="a3"/>
        <w:shd w:val="clear" w:color="auto" w:fill="BFBFBF" w:themeFill="background1" w:themeFillShade="BF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РАЗДЕЛ 1. </w:t>
      </w:r>
      <w:r w:rsidRPr="008E32EE">
        <w:rPr>
          <w:rFonts w:ascii="GOST type B" w:hAnsi="GOST type B"/>
          <w:i/>
          <w:sz w:val="28"/>
          <w:szCs w:val="28"/>
        </w:rPr>
        <w:t>ПРОЕКТ ПЛАНИРОВКИ ТЕРРИТОРИИ. ГРАФИЧЕСКАЯ ЧАСТЬ.</w:t>
      </w:r>
    </w:p>
    <w:p w:rsidR="0056587C" w:rsidRPr="002A36B5" w:rsidRDefault="0056587C" w:rsidP="0056587C">
      <w:pPr>
        <w:pStyle w:val="a3"/>
        <w:ind w:left="720"/>
        <w:rPr>
          <w:rFonts w:ascii="GOST type B" w:hAnsi="GOST type B"/>
          <w:i/>
          <w:sz w:val="28"/>
          <w:szCs w:val="28"/>
        </w:rPr>
      </w:pPr>
    </w:p>
    <w:p w:rsidR="00256EAB" w:rsidRPr="002A36B5" w:rsidRDefault="00256EAB" w:rsidP="00256EAB">
      <w:pPr>
        <w:pStyle w:val="a3"/>
        <w:ind w:left="720"/>
        <w:rPr>
          <w:rFonts w:ascii="GOST type B" w:hAnsi="GOST type B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02"/>
        <w:gridCol w:w="7796"/>
        <w:gridCol w:w="1391"/>
      </w:tblGrid>
      <w:tr w:rsidR="00256EAB" w:rsidRPr="002A36B5" w:rsidTr="00CA6783">
        <w:trPr>
          <w:trHeight w:val="746"/>
        </w:trPr>
        <w:tc>
          <w:tcPr>
            <w:tcW w:w="702" w:type="dxa"/>
            <w:vAlign w:val="center"/>
          </w:tcPr>
          <w:p w:rsidR="00256EAB" w:rsidRPr="002A36B5" w:rsidRDefault="008E32EE" w:rsidP="00256EAB">
            <w:pPr>
              <w:pStyle w:val="a3"/>
              <w:jc w:val="center"/>
              <w:rPr>
                <w:rFonts w:ascii="GOST type B" w:eastAsiaTheme="minorEastAsia" w:hAnsi="GOST type B"/>
                <w:i/>
                <w:sz w:val="28"/>
                <w:szCs w:val="28"/>
              </w:rPr>
            </w:pPr>
            <w:r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1</w:t>
            </w:r>
            <w:r w:rsidR="00256EAB" w:rsidRPr="002A36B5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.1.</w:t>
            </w:r>
          </w:p>
        </w:tc>
        <w:tc>
          <w:tcPr>
            <w:tcW w:w="7796" w:type="dxa"/>
            <w:vAlign w:val="center"/>
          </w:tcPr>
          <w:p w:rsidR="00256EAB" w:rsidRPr="002A36B5" w:rsidRDefault="00256EAB" w:rsidP="00873DA9">
            <w:pPr>
              <w:pStyle w:val="a3"/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</w:pPr>
            <w:r w:rsidRPr="002A36B5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 xml:space="preserve">Чертеж красных </w:t>
            </w:r>
            <w:r w:rsidR="008E32EE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л</w:t>
            </w:r>
            <w:r w:rsidRPr="002A36B5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иний</w:t>
            </w:r>
            <w:r w:rsidR="008E32EE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 xml:space="preserve"> и</w:t>
            </w:r>
            <w:r w:rsidRPr="002A36B5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 xml:space="preserve"> границ зон планируемого размещения </w:t>
            </w:r>
            <w:r w:rsidR="008E32EE" w:rsidRPr="008E32EE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 xml:space="preserve">линейных объектов </w:t>
            </w:r>
            <w:r w:rsidRPr="002A36B5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М 1</w:t>
            </w:r>
            <w:r w:rsidR="00696765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:</w:t>
            </w:r>
            <w:r w:rsidR="007766A2" w:rsidRPr="007766A2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5</w:t>
            </w:r>
            <w:r w:rsidR="00790438" w:rsidRPr="00790438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00</w:t>
            </w:r>
            <w:r w:rsidRPr="002A36B5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1391" w:type="dxa"/>
            <w:vAlign w:val="center"/>
          </w:tcPr>
          <w:p w:rsidR="00256EAB" w:rsidRPr="002A36B5" w:rsidRDefault="00136561" w:rsidP="00D46216">
            <w:pPr>
              <w:pStyle w:val="a3"/>
              <w:jc w:val="center"/>
              <w:rPr>
                <w:rFonts w:ascii="GOST type B" w:eastAsiaTheme="minorEastAsia" w:hAnsi="GOST type B"/>
                <w:i/>
                <w:sz w:val="28"/>
                <w:szCs w:val="28"/>
              </w:rPr>
            </w:pPr>
            <w:r w:rsidRPr="002A36B5">
              <w:rPr>
                <w:rFonts w:ascii="GOST type B" w:eastAsiaTheme="minorEastAsia" w:hAnsi="GOST type B"/>
                <w:b w:val="0"/>
                <w:i/>
                <w:sz w:val="28"/>
                <w:szCs w:val="28"/>
              </w:rPr>
              <w:t>ППТ</w:t>
            </w:r>
          </w:p>
        </w:tc>
      </w:tr>
    </w:tbl>
    <w:p w:rsidR="00CA6783" w:rsidRDefault="00CA6783" w:rsidP="00D9475B">
      <w:pPr>
        <w:pStyle w:val="a3"/>
        <w:jc w:val="center"/>
        <w:rPr>
          <w:rFonts w:ascii="GOST type B" w:hAnsi="GOST type B"/>
          <w:b w:val="0"/>
          <w:i/>
          <w:sz w:val="28"/>
          <w:szCs w:val="28"/>
        </w:rPr>
      </w:pPr>
    </w:p>
    <w:p w:rsidR="00D9475B" w:rsidRPr="002A36B5" w:rsidRDefault="008E32EE" w:rsidP="00D9475B">
      <w:pPr>
        <w:pStyle w:val="a3"/>
        <w:jc w:val="center"/>
        <w:rPr>
          <w:rFonts w:ascii="GOST type B" w:hAnsi="GOST type B"/>
          <w:b w:val="0"/>
          <w:i/>
          <w:sz w:val="28"/>
          <w:szCs w:val="28"/>
        </w:rPr>
      </w:pPr>
      <w:r>
        <w:rPr>
          <w:rFonts w:ascii="GOST type B" w:hAnsi="GOST type B"/>
          <w:b w:val="0"/>
          <w:i/>
          <w:sz w:val="28"/>
          <w:szCs w:val="28"/>
        </w:rPr>
        <w:t>Графическая часть выполнена на отдельных листах.</w:t>
      </w:r>
    </w:p>
    <w:p w:rsidR="00D91541" w:rsidRPr="002A36B5" w:rsidRDefault="00D91541" w:rsidP="00D9475B">
      <w:pPr>
        <w:pStyle w:val="a3"/>
        <w:jc w:val="center"/>
        <w:rPr>
          <w:rFonts w:ascii="GOST type B" w:hAnsi="GOST type B"/>
          <w:b w:val="0"/>
          <w:i/>
          <w:sz w:val="28"/>
          <w:szCs w:val="28"/>
        </w:rPr>
      </w:pPr>
    </w:p>
    <w:p w:rsidR="008E32EE" w:rsidRPr="002A36B5" w:rsidRDefault="008E32EE" w:rsidP="008E32EE">
      <w:pPr>
        <w:pStyle w:val="a3"/>
        <w:shd w:val="clear" w:color="auto" w:fill="BFBFBF" w:themeFill="background1" w:themeFillShade="BF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РАЗДЕЛ 2. </w:t>
      </w:r>
      <w:r w:rsidRPr="002A36B5">
        <w:rPr>
          <w:rFonts w:ascii="GOST type B" w:hAnsi="GOST type B"/>
          <w:i/>
          <w:sz w:val="28"/>
          <w:szCs w:val="28"/>
        </w:rPr>
        <w:t>ПОЛОЖЕНИЕ О РАЗМЕЩЕНИИ</w:t>
      </w:r>
      <w:r>
        <w:rPr>
          <w:rFonts w:ascii="GOST type B" w:hAnsi="GOST type B"/>
          <w:i/>
          <w:sz w:val="28"/>
          <w:szCs w:val="28"/>
        </w:rPr>
        <w:t xml:space="preserve"> ЛИНЕЙН</w:t>
      </w:r>
      <w:r w:rsidR="005F1F6C">
        <w:rPr>
          <w:rFonts w:ascii="GOST type B" w:hAnsi="GOST type B"/>
          <w:i/>
          <w:sz w:val="28"/>
          <w:szCs w:val="28"/>
        </w:rPr>
        <w:t>ОГО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2A36B5">
        <w:rPr>
          <w:rFonts w:ascii="GOST type B" w:hAnsi="GOST type B"/>
          <w:i/>
          <w:sz w:val="28"/>
          <w:szCs w:val="28"/>
        </w:rPr>
        <w:t>ОБЪЕКТ</w:t>
      </w:r>
      <w:r w:rsidR="005F1F6C">
        <w:rPr>
          <w:rFonts w:ascii="GOST type B" w:hAnsi="GOST type B"/>
          <w:i/>
          <w:sz w:val="28"/>
          <w:szCs w:val="28"/>
        </w:rPr>
        <w:t>А</w:t>
      </w:r>
      <w:r w:rsidRPr="002A36B5">
        <w:rPr>
          <w:rFonts w:ascii="GOST type B" w:hAnsi="GOST type B"/>
          <w:i/>
          <w:sz w:val="28"/>
          <w:szCs w:val="28"/>
        </w:rPr>
        <w:t xml:space="preserve"> </w:t>
      </w:r>
    </w:p>
    <w:p w:rsidR="008E32EE" w:rsidRPr="002A36B5" w:rsidRDefault="008E32EE" w:rsidP="008E32EE">
      <w:pPr>
        <w:pStyle w:val="a3"/>
        <w:rPr>
          <w:rFonts w:ascii="GOST type B" w:hAnsi="GOST type B"/>
          <w:i/>
          <w:sz w:val="28"/>
          <w:szCs w:val="28"/>
        </w:rPr>
      </w:pPr>
    </w:p>
    <w:p w:rsidR="008E32EE" w:rsidRDefault="0095626A" w:rsidP="0095626A">
      <w:pPr>
        <w:pStyle w:val="a3"/>
        <w:rPr>
          <w:rFonts w:ascii="GOST type B" w:hAnsi="GOST type B"/>
          <w:b w:val="0"/>
          <w:i/>
          <w:sz w:val="28"/>
          <w:szCs w:val="28"/>
        </w:rPr>
      </w:pPr>
      <w:r>
        <w:rPr>
          <w:rFonts w:ascii="GOST type B" w:hAnsi="GOST type B"/>
          <w:b w:val="0"/>
          <w:i/>
          <w:sz w:val="28"/>
          <w:szCs w:val="28"/>
        </w:rPr>
        <w:t xml:space="preserve">2.1   </w:t>
      </w:r>
      <w:r w:rsidR="0094431C">
        <w:rPr>
          <w:rFonts w:ascii="GOST type B" w:hAnsi="GOST type B"/>
          <w:b w:val="0"/>
          <w:i/>
          <w:sz w:val="28"/>
          <w:szCs w:val="28"/>
        </w:rPr>
        <w:t>О</w:t>
      </w:r>
      <w:r w:rsidR="0094431C" w:rsidRPr="0094431C">
        <w:rPr>
          <w:rFonts w:ascii="GOST type B" w:hAnsi="GOST type B"/>
          <w:b w:val="0"/>
          <w:i/>
          <w:sz w:val="28"/>
          <w:szCs w:val="28"/>
        </w:rPr>
        <w:t>сновные характеристики</w:t>
      </w:r>
      <w:r w:rsidR="008E32EE" w:rsidRPr="002A36B5">
        <w:rPr>
          <w:rFonts w:ascii="GOST type B" w:hAnsi="GOST type B"/>
          <w:b w:val="0"/>
          <w:i/>
          <w:sz w:val="28"/>
          <w:szCs w:val="28"/>
        </w:rPr>
        <w:t>.</w:t>
      </w:r>
    </w:p>
    <w:p w:rsidR="00730E0A" w:rsidRPr="002A36B5" w:rsidRDefault="00730E0A" w:rsidP="0095626A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730E0A" w:rsidRDefault="00730E0A" w:rsidP="00730E0A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  <w:r w:rsidRPr="0095626A">
        <w:rPr>
          <w:rFonts w:ascii="GOST type B" w:hAnsi="GOST type B"/>
          <w:b w:val="0"/>
          <w:i/>
          <w:sz w:val="28"/>
          <w:szCs w:val="28"/>
        </w:rPr>
        <w:t>2.</w:t>
      </w:r>
      <w:r>
        <w:rPr>
          <w:rFonts w:ascii="GOST type B" w:hAnsi="GOST type B"/>
          <w:b w:val="0"/>
          <w:i/>
          <w:sz w:val="28"/>
          <w:szCs w:val="28"/>
        </w:rPr>
        <w:t>2</w:t>
      </w:r>
      <w:r w:rsidRPr="0095626A">
        <w:rPr>
          <w:rFonts w:ascii="GOST type B" w:hAnsi="GOST type B"/>
          <w:b w:val="0"/>
          <w:i/>
          <w:sz w:val="28"/>
          <w:szCs w:val="28"/>
        </w:rPr>
        <w:t xml:space="preserve">  </w:t>
      </w:r>
      <w:r w:rsidRPr="008A4EFA">
        <w:rPr>
          <w:rFonts w:ascii="GOST type B" w:hAnsi="GOST type B"/>
          <w:b w:val="0"/>
          <w:i/>
          <w:sz w:val="28"/>
          <w:szCs w:val="28"/>
        </w:rPr>
        <w:t>Перечень координат характерных точек красных линий</w:t>
      </w:r>
      <w:r>
        <w:rPr>
          <w:rFonts w:ascii="GOST type B" w:hAnsi="GOST type B"/>
          <w:b w:val="0"/>
          <w:i/>
          <w:sz w:val="28"/>
          <w:szCs w:val="28"/>
        </w:rPr>
        <w:t>.</w:t>
      </w:r>
    </w:p>
    <w:p w:rsidR="00730E0A" w:rsidRDefault="00730E0A" w:rsidP="00730E0A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730E0A" w:rsidRDefault="00730E0A" w:rsidP="00730E0A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  <w:r w:rsidRPr="007F6611">
        <w:rPr>
          <w:rFonts w:ascii="GOST type B" w:hAnsi="GOST type B"/>
          <w:b w:val="0"/>
          <w:i/>
          <w:sz w:val="28"/>
          <w:szCs w:val="28"/>
        </w:rPr>
        <w:t>2.</w:t>
      </w:r>
      <w:r>
        <w:rPr>
          <w:rFonts w:ascii="GOST type B" w:hAnsi="GOST type B"/>
          <w:b w:val="0"/>
          <w:i/>
          <w:sz w:val="28"/>
          <w:szCs w:val="28"/>
        </w:rPr>
        <w:t xml:space="preserve">3 </w:t>
      </w:r>
      <w:r w:rsidRPr="007F6611">
        <w:rPr>
          <w:rFonts w:ascii="GOST type B" w:hAnsi="GOST type B"/>
          <w:b w:val="0"/>
          <w:i/>
          <w:sz w:val="28"/>
          <w:szCs w:val="28"/>
        </w:rPr>
        <w:t>Перечень координат характерных точек границ зон планируемого размещения линейн</w:t>
      </w:r>
      <w:r>
        <w:rPr>
          <w:rFonts w:ascii="GOST type B" w:hAnsi="GOST type B"/>
          <w:b w:val="0"/>
          <w:i/>
          <w:sz w:val="28"/>
          <w:szCs w:val="28"/>
        </w:rPr>
        <w:t>ых</w:t>
      </w:r>
      <w:r w:rsidRPr="007F6611">
        <w:rPr>
          <w:rFonts w:ascii="GOST type B" w:hAnsi="GOST type B"/>
          <w:b w:val="0"/>
          <w:i/>
          <w:sz w:val="28"/>
          <w:szCs w:val="28"/>
        </w:rPr>
        <w:t xml:space="preserve"> объект</w:t>
      </w:r>
      <w:r>
        <w:rPr>
          <w:rFonts w:ascii="GOST type B" w:hAnsi="GOST type B"/>
          <w:b w:val="0"/>
          <w:i/>
          <w:sz w:val="28"/>
          <w:szCs w:val="28"/>
        </w:rPr>
        <w:t>ов.</w:t>
      </w:r>
    </w:p>
    <w:p w:rsidR="008E32EE" w:rsidRPr="002A36B5" w:rsidRDefault="008E32EE" w:rsidP="008E32EE">
      <w:pPr>
        <w:pStyle w:val="a3"/>
        <w:rPr>
          <w:rFonts w:ascii="GOST type B" w:hAnsi="GOST type B"/>
          <w:b w:val="0"/>
          <w:i/>
          <w:sz w:val="28"/>
          <w:szCs w:val="28"/>
        </w:rPr>
      </w:pPr>
    </w:p>
    <w:p w:rsidR="008E32EE" w:rsidRPr="002A36B5" w:rsidRDefault="0095626A" w:rsidP="0095626A">
      <w:pPr>
        <w:pStyle w:val="a3"/>
        <w:rPr>
          <w:rFonts w:ascii="GOST type B" w:hAnsi="GOST type B"/>
          <w:b w:val="0"/>
          <w:i/>
          <w:sz w:val="28"/>
          <w:szCs w:val="28"/>
        </w:rPr>
      </w:pPr>
      <w:r>
        <w:rPr>
          <w:rFonts w:ascii="GOST type B" w:hAnsi="GOST type B"/>
          <w:b w:val="0"/>
          <w:i/>
          <w:sz w:val="28"/>
          <w:szCs w:val="28"/>
        </w:rPr>
        <w:t>2.</w:t>
      </w:r>
      <w:r w:rsidR="00730E0A">
        <w:rPr>
          <w:rFonts w:ascii="GOST type B" w:hAnsi="GOST type B"/>
          <w:b w:val="0"/>
          <w:i/>
          <w:sz w:val="28"/>
          <w:szCs w:val="28"/>
        </w:rPr>
        <w:t>4</w:t>
      </w:r>
      <w:r>
        <w:rPr>
          <w:rFonts w:ascii="GOST type B" w:hAnsi="GOST type B"/>
          <w:b w:val="0"/>
          <w:i/>
          <w:sz w:val="28"/>
          <w:szCs w:val="28"/>
        </w:rPr>
        <w:t xml:space="preserve">  </w:t>
      </w:r>
      <w:r w:rsidR="0094431C">
        <w:rPr>
          <w:rFonts w:ascii="GOST type B" w:hAnsi="GOST type B"/>
          <w:b w:val="0"/>
          <w:i/>
          <w:sz w:val="28"/>
          <w:szCs w:val="28"/>
        </w:rPr>
        <w:t>П</w:t>
      </w:r>
      <w:r w:rsidR="0094431C" w:rsidRPr="0094431C">
        <w:rPr>
          <w:rFonts w:ascii="GOST type B" w:hAnsi="GOST type B"/>
          <w:b w:val="0"/>
          <w:i/>
          <w:sz w:val="28"/>
          <w:szCs w:val="28"/>
        </w:rPr>
        <w:t>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r w:rsidR="00730E0A">
        <w:rPr>
          <w:rFonts w:ascii="GOST type B" w:hAnsi="GOST type B"/>
          <w:b w:val="0"/>
          <w:i/>
          <w:sz w:val="28"/>
          <w:szCs w:val="28"/>
        </w:rPr>
        <w:t>.</w:t>
      </w:r>
    </w:p>
    <w:p w:rsidR="008E32EE" w:rsidRPr="00F76CAD" w:rsidRDefault="008E32EE" w:rsidP="008E32EE">
      <w:pPr>
        <w:pStyle w:val="a5"/>
        <w:ind w:left="0"/>
        <w:rPr>
          <w:rFonts w:ascii="GOST type B" w:hAnsi="GOST type B"/>
          <w:b w:val="0"/>
          <w:i/>
          <w:sz w:val="28"/>
          <w:szCs w:val="28"/>
        </w:rPr>
      </w:pPr>
    </w:p>
    <w:p w:rsidR="00F76CAD" w:rsidRPr="00F76CAD" w:rsidRDefault="0095626A" w:rsidP="00F76CAD">
      <w:pPr>
        <w:pStyle w:val="a3"/>
        <w:shd w:val="clear" w:color="auto" w:fill="FFFFFF" w:themeFill="background1"/>
        <w:tabs>
          <w:tab w:val="left" w:pos="6323"/>
        </w:tabs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2.</w:t>
      </w:r>
      <w:r w:rsidR="00F76CAD" w:rsidRPr="00F76CAD">
        <w:rPr>
          <w:rFonts w:ascii="GOST type B" w:hAnsi="GOST type B"/>
          <w:b w:val="0"/>
          <w:i/>
          <w:sz w:val="28"/>
          <w:szCs w:val="28"/>
        </w:rPr>
        <w:t>5</w:t>
      </w:r>
      <w:r w:rsidRPr="00F76CAD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F76CAD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F76CAD" w:rsidRPr="00F76CAD">
        <w:rPr>
          <w:rFonts w:ascii="GOST type B" w:hAnsi="GOST type B"/>
          <w:b w:val="0"/>
          <w:i/>
          <w:sz w:val="28"/>
          <w:szCs w:val="28"/>
        </w:rPr>
        <w:t>Мероприятия по охране окружающей среды</w:t>
      </w:r>
      <w:r w:rsidR="00F76CAD">
        <w:rPr>
          <w:rFonts w:ascii="GOST type B" w:hAnsi="GOST type B"/>
          <w:b w:val="0"/>
          <w:i/>
          <w:sz w:val="28"/>
          <w:szCs w:val="28"/>
        </w:rPr>
        <w:t>.</w:t>
      </w:r>
      <w:r w:rsidR="00F76CAD">
        <w:rPr>
          <w:rFonts w:ascii="GOST type B" w:hAnsi="GOST type B"/>
          <w:b w:val="0"/>
          <w:i/>
          <w:sz w:val="28"/>
          <w:szCs w:val="28"/>
        </w:rPr>
        <w:tab/>
      </w:r>
    </w:p>
    <w:p w:rsidR="0095626A" w:rsidRDefault="0095626A" w:rsidP="0095626A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95626A" w:rsidRDefault="0095626A" w:rsidP="0095626A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  <w:r w:rsidRPr="0095626A">
        <w:rPr>
          <w:rFonts w:ascii="GOST type B" w:hAnsi="GOST type B"/>
          <w:b w:val="0"/>
          <w:i/>
          <w:sz w:val="28"/>
          <w:szCs w:val="28"/>
        </w:rPr>
        <w:t>2.</w:t>
      </w:r>
      <w:r w:rsidR="00F76CAD">
        <w:rPr>
          <w:rFonts w:ascii="GOST type B" w:hAnsi="GOST type B"/>
          <w:b w:val="0"/>
          <w:i/>
          <w:sz w:val="28"/>
          <w:szCs w:val="28"/>
        </w:rPr>
        <w:t>6</w:t>
      </w:r>
      <w:r w:rsidRPr="0095626A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F76CAD">
        <w:rPr>
          <w:rFonts w:ascii="GOST type B" w:hAnsi="GOST type B"/>
          <w:b w:val="0"/>
          <w:i/>
          <w:sz w:val="28"/>
          <w:szCs w:val="28"/>
        </w:rPr>
        <w:t>М</w:t>
      </w:r>
      <w:r w:rsidR="00F76CAD" w:rsidRPr="00F76CAD">
        <w:rPr>
          <w:rFonts w:ascii="GOST type B" w:hAnsi="GOST type B"/>
          <w:b w:val="0"/>
          <w:i/>
          <w:sz w:val="28"/>
          <w:szCs w:val="28"/>
        </w:rPr>
        <w:t>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</w:r>
    </w:p>
    <w:p w:rsidR="00F76CAD" w:rsidRPr="0095626A" w:rsidRDefault="00F76CAD" w:rsidP="0095626A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0A5FCE" w:rsidRPr="00D46216" w:rsidRDefault="000A5FCE" w:rsidP="000A5FCE">
      <w:pPr>
        <w:pStyle w:val="a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D91541" w:rsidRPr="00D46216" w:rsidRDefault="0095626A" w:rsidP="00F76CAD">
      <w:pPr>
        <w:shd w:val="clear" w:color="auto" w:fill="BFBFBF" w:themeFill="background1" w:themeFillShade="BF"/>
        <w:jc w:val="center"/>
        <w:rPr>
          <w:rFonts w:ascii="GOST type B" w:hAnsi="GOST type B"/>
          <w:bCs w:val="0"/>
          <w:i/>
          <w:sz w:val="24"/>
          <w:szCs w:val="24"/>
        </w:rPr>
      </w:pPr>
      <w:r>
        <w:rPr>
          <w:rFonts w:ascii="GOST type B" w:hAnsi="GOST type B"/>
          <w:bCs w:val="0"/>
          <w:i/>
          <w:sz w:val="32"/>
          <w:szCs w:val="32"/>
          <w:shd w:val="clear" w:color="auto" w:fill="BFBFBF" w:themeFill="background1" w:themeFillShade="BF"/>
        </w:rPr>
        <w:lastRenderedPageBreak/>
        <w:t xml:space="preserve">2. </w:t>
      </w:r>
      <w:r w:rsidR="00F76CAD" w:rsidRPr="00F76CAD">
        <w:rPr>
          <w:rFonts w:ascii="GOST type B" w:hAnsi="GOST type B"/>
          <w:bCs w:val="0"/>
          <w:i/>
          <w:sz w:val="32"/>
          <w:szCs w:val="32"/>
          <w:shd w:val="clear" w:color="auto" w:fill="BFBFBF" w:themeFill="background1" w:themeFillShade="BF"/>
        </w:rPr>
        <w:t>ПОЛОЖЕНИЕ О РАЗМЕЩЕНИИ ЛИНЕЙНОГО ОБЪЕКТА</w:t>
      </w:r>
    </w:p>
    <w:p w:rsidR="00D91541" w:rsidRPr="00D46216" w:rsidRDefault="00D91541" w:rsidP="00D91541">
      <w:pPr>
        <w:rPr>
          <w:rFonts w:ascii="GOST type B" w:hAnsi="GOST type B"/>
          <w:b w:val="0"/>
          <w:bCs w:val="0"/>
          <w:i/>
          <w:sz w:val="24"/>
          <w:szCs w:val="24"/>
        </w:rPr>
      </w:pPr>
    </w:p>
    <w:p w:rsidR="00D91541" w:rsidRPr="00884C0E" w:rsidRDefault="0095626A" w:rsidP="000A5FCE">
      <w:pPr>
        <w:shd w:val="clear" w:color="auto" w:fill="BFBFBF" w:themeFill="background1" w:themeFillShade="BF"/>
        <w:rPr>
          <w:rFonts w:ascii="GOST type B" w:hAnsi="GOST type B"/>
          <w:bCs w:val="0"/>
          <w:i/>
          <w:sz w:val="28"/>
          <w:szCs w:val="28"/>
        </w:rPr>
      </w:pPr>
      <w:r>
        <w:rPr>
          <w:rFonts w:ascii="GOST type B" w:hAnsi="GOST type B"/>
          <w:bCs w:val="0"/>
          <w:i/>
          <w:sz w:val="28"/>
          <w:szCs w:val="28"/>
        </w:rPr>
        <w:t xml:space="preserve">2.1  </w:t>
      </w:r>
      <w:r w:rsidR="00730E0A" w:rsidRPr="00730E0A">
        <w:rPr>
          <w:rFonts w:ascii="GOST type B" w:hAnsi="GOST type B"/>
          <w:i/>
          <w:sz w:val="28"/>
          <w:szCs w:val="28"/>
        </w:rPr>
        <w:t>Основные характеристики</w:t>
      </w:r>
    </w:p>
    <w:p w:rsidR="00D91541" w:rsidRPr="00884C0E" w:rsidRDefault="00D91541" w:rsidP="00D91541">
      <w:pPr>
        <w:ind w:left="1080"/>
        <w:rPr>
          <w:rFonts w:ascii="GOST type B" w:hAnsi="GOST type B"/>
          <w:bCs w:val="0"/>
          <w:i/>
          <w:sz w:val="28"/>
          <w:szCs w:val="28"/>
        </w:rPr>
      </w:pP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i/>
          <w:sz w:val="28"/>
          <w:szCs w:val="28"/>
        </w:rPr>
      </w:pPr>
      <w:r w:rsidRPr="00F76CAD">
        <w:rPr>
          <w:rFonts w:ascii="GOST type B" w:hAnsi="GOST type B"/>
          <w:i/>
          <w:sz w:val="28"/>
          <w:szCs w:val="28"/>
        </w:rPr>
        <w:t>Улично-дорожная сеть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Проектирование улиц и внутриквартальных проездов проектом не предусматривается.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i/>
          <w:sz w:val="28"/>
          <w:szCs w:val="28"/>
        </w:rPr>
      </w:pPr>
      <w:r w:rsidRPr="00F76CAD">
        <w:rPr>
          <w:rFonts w:ascii="GOST type B" w:hAnsi="GOST type B"/>
          <w:i/>
          <w:sz w:val="28"/>
          <w:szCs w:val="28"/>
        </w:rPr>
        <w:t>Благоустройство территории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 xml:space="preserve">Строительные работы носят кратковременный характер, предполагается выполнение работ по расчистке территории, вывозу мусора. 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i/>
          <w:sz w:val="28"/>
          <w:szCs w:val="28"/>
        </w:rPr>
      </w:pPr>
      <w:r w:rsidRPr="00F76CAD">
        <w:rPr>
          <w:rFonts w:ascii="GOST type B" w:hAnsi="GOST type B"/>
          <w:i/>
          <w:sz w:val="28"/>
          <w:szCs w:val="28"/>
        </w:rPr>
        <w:t>Организация рельефа и инженерная подготовка территории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Решения по вертикальной планировке площадки объекта предусматривают: максимальное приближение к существующему рельефу, наименьший объём земляных работ и минимальное перемещение грунта в пределах осваиваемых участков.</w:t>
      </w:r>
    </w:p>
    <w:p w:rsidR="0094215D" w:rsidRDefault="0094215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8466AF">
        <w:rPr>
          <w:rFonts w:ascii="GOST type B" w:hAnsi="GOST type B"/>
          <w:b w:val="0"/>
          <w:i/>
          <w:sz w:val="28"/>
          <w:szCs w:val="28"/>
        </w:rPr>
        <w:t>Документация по планировке территории (проект планировки и проект межевания территории)</w:t>
      </w:r>
      <w:r>
        <w:rPr>
          <w:rFonts w:ascii="GOST type B" w:hAnsi="GOST type B"/>
          <w:b w:val="0"/>
          <w:i/>
          <w:sz w:val="28"/>
          <w:szCs w:val="28"/>
        </w:rPr>
        <w:t xml:space="preserve"> </w:t>
      </w:r>
      <w:r w:rsidRPr="008466AF">
        <w:rPr>
          <w:rFonts w:ascii="GOST type B" w:hAnsi="GOST type B"/>
          <w:b w:val="0"/>
          <w:i/>
          <w:sz w:val="28"/>
          <w:szCs w:val="28"/>
        </w:rPr>
        <w:t xml:space="preserve">для линейного объекта: </w:t>
      </w:r>
      <w:r w:rsidR="00FA793E">
        <w:rPr>
          <w:rFonts w:ascii="GOST type B" w:hAnsi="GOST type B"/>
          <w:b w:val="0"/>
          <w:i/>
          <w:sz w:val="28"/>
          <w:szCs w:val="28"/>
        </w:rPr>
        <w:t>«</w:t>
      </w:r>
      <w:r w:rsidR="00CF774A">
        <w:rPr>
          <w:rFonts w:ascii="GOST type B" w:hAnsi="GOST type B"/>
          <w:b w:val="0"/>
          <w:i/>
          <w:sz w:val="28"/>
          <w:szCs w:val="28"/>
        </w:rPr>
        <w:t>Распределительный газопровод низкого давления, проектируемый: Краснодарский край, Новопокровский район, поселок Новопокровский,  улица Шоссейная, улица Гагарина (четная, нечетная сторона), переулок Клубный</w:t>
      </w:r>
      <w:r w:rsidR="00FA793E">
        <w:rPr>
          <w:rFonts w:ascii="GOST type B" w:hAnsi="GOST type B"/>
          <w:b w:val="0"/>
          <w:i/>
          <w:sz w:val="28"/>
          <w:szCs w:val="28"/>
        </w:rPr>
        <w:t>»</w:t>
      </w:r>
      <w:r w:rsidR="002F6D00" w:rsidRPr="002F6D00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2F6D00">
        <w:rPr>
          <w:rFonts w:ascii="GOST type B" w:hAnsi="GOST type B"/>
          <w:b w:val="0"/>
          <w:i/>
          <w:sz w:val="28"/>
          <w:szCs w:val="28"/>
        </w:rPr>
        <w:t>раз</w:t>
      </w:r>
      <w:r w:rsidR="002F6D00" w:rsidRPr="002F6D00">
        <w:rPr>
          <w:rFonts w:ascii="GOST type B" w:hAnsi="GOST type B"/>
          <w:b w:val="0"/>
          <w:i/>
          <w:sz w:val="28"/>
          <w:szCs w:val="28"/>
        </w:rPr>
        <w:t>работан</w:t>
      </w:r>
      <w:r w:rsidR="002F6D00">
        <w:rPr>
          <w:rFonts w:ascii="GOST type B" w:hAnsi="GOST type B"/>
          <w:b w:val="0"/>
          <w:i/>
          <w:sz w:val="28"/>
          <w:szCs w:val="28"/>
        </w:rPr>
        <w:t>а</w:t>
      </w:r>
      <w:r w:rsidR="002F6D00" w:rsidRPr="002F6D00">
        <w:rPr>
          <w:rFonts w:ascii="GOST type B" w:hAnsi="GOST type B"/>
          <w:b w:val="0"/>
          <w:i/>
          <w:sz w:val="28"/>
          <w:szCs w:val="28"/>
        </w:rPr>
        <w:t xml:space="preserve"> на основании </w:t>
      </w:r>
      <w:r w:rsidR="002F6D00" w:rsidRPr="00195FDA">
        <w:rPr>
          <w:rFonts w:ascii="GOST type B" w:hAnsi="GOST type B"/>
          <w:b w:val="0"/>
          <w:i/>
          <w:sz w:val="28"/>
          <w:szCs w:val="28"/>
        </w:rPr>
        <w:t xml:space="preserve">договора </w:t>
      </w:r>
      <w:r w:rsidR="0098161C" w:rsidRPr="00195FDA">
        <w:rPr>
          <w:rFonts w:ascii="GOST type B" w:hAnsi="GOST type B"/>
          <w:b w:val="0"/>
          <w:i/>
          <w:sz w:val="28"/>
          <w:szCs w:val="28"/>
        </w:rPr>
        <w:t>№</w:t>
      </w:r>
      <w:r w:rsidR="005F1F6C" w:rsidRPr="00195FDA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CF774A" w:rsidRPr="00195FDA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195FDA" w:rsidRPr="00195FDA">
        <w:rPr>
          <w:rFonts w:ascii="GOST type B" w:hAnsi="GOST type B"/>
          <w:b w:val="0"/>
          <w:i/>
          <w:sz w:val="28"/>
          <w:szCs w:val="28"/>
        </w:rPr>
        <w:t>75</w:t>
      </w:r>
      <w:r w:rsidR="00CF774A" w:rsidRPr="00195FDA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98161C" w:rsidRPr="00195FDA">
        <w:rPr>
          <w:rFonts w:ascii="GOST type B" w:hAnsi="GOST type B"/>
          <w:b w:val="0"/>
          <w:i/>
          <w:sz w:val="28"/>
          <w:szCs w:val="28"/>
        </w:rPr>
        <w:t xml:space="preserve"> от </w:t>
      </w:r>
      <w:r w:rsidR="00195FDA" w:rsidRPr="00195FDA">
        <w:rPr>
          <w:rFonts w:ascii="GOST type B" w:hAnsi="GOST type B"/>
          <w:b w:val="0"/>
          <w:i/>
          <w:sz w:val="28"/>
          <w:szCs w:val="28"/>
        </w:rPr>
        <w:t xml:space="preserve">24.04.2018 </w:t>
      </w:r>
      <w:r w:rsidR="0098161C" w:rsidRPr="00195FDA">
        <w:rPr>
          <w:rFonts w:ascii="GOST type B" w:hAnsi="GOST type B"/>
          <w:b w:val="0"/>
          <w:i/>
          <w:sz w:val="28"/>
          <w:szCs w:val="28"/>
        </w:rPr>
        <w:t>г.</w:t>
      </w:r>
    </w:p>
    <w:p w:rsidR="00D91541" w:rsidRPr="00884C0E" w:rsidRDefault="00790438" w:rsidP="0094215D">
      <w:pPr>
        <w:pStyle w:val="a3"/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790438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571DDD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Целью проекта является разработка градостроительной </w:t>
      </w:r>
      <w:r w:rsidR="00571DDD" w:rsidRPr="00884C0E">
        <w:rPr>
          <w:rFonts w:ascii="GOST type B" w:hAnsi="GOST type B"/>
          <w:b w:val="0"/>
          <w:i/>
          <w:sz w:val="28"/>
          <w:szCs w:val="28"/>
        </w:rPr>
        <w:t>документации по планировке территории (проект пл</w:t>
      </w:r>
      <w:r w:rsidR="00441FBB">
        <w:rPr>
          <w:rFonts w:ascii="GOST type B" w:hAnsi="GOST type B"/>
          <w:b w:val="0"/>
          <w:i/>
          <w:sz w:val="28"/>
          <w:szCs w:val="28"/>
        </w:rPr>
        <w:t>анировки</w:t>
      </w:r>
      <w:r w:rsidR="007C305A" w:rsidRPr="007C305A">
        <w:rPr>
          <w:rFonts w:ascii="GOST type B" w:hAnsi="GOST type B"/>
          <w:b w:val="0"/>
          <w:i/>
          <w:sz w:val="28"/>
          <w:szCs w:val="28"/>
        </w:rPr>
        <w:t xml:space="preserve"> и</w:t>
      </w:r>
      <w:r w:rsidR="007C305A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7C305A" w:rsidRPr="007C305A">
        <w:rPr>
          <w:rFonts w:ascii="GOST type B" w:hAnsi="GOST type B"/>
          <w:b w:val="0"/>
          <w:i/>
          <w:sz w:val="28"/>
          <w:szCs w:val="28"/>
        </w:rPr>
        <w:t>проект межевания территории</w:t>
      </w:r>
      <w:r w:rsidR="00441FBB">
        <w:rPr>
          <w:rFonts w:ascii="GOST type B" w:hAnsi="GOST type B"/>
          <w:b w:val="0"/>
          <w:i/>
          <w:sz w:val="28"/>
          <w:szCs w:val="28"/>
        </w:rPr>
        <w:t xml:space="preserve">) для </w:t>
      </w:r>
      <w:r w:rsidR="00571DDD" w:rsidRPr="00884C0E">
        <w:rPr>
          <w:rFonts w:ascii="GOST type B" w:hAnsi="GOST type B"/>
          <w:b w:val="0"/>
          <w:i/>
          <w:sz w:val="28"/>
          <w:szCs w:val="28"/>
        </w:rPr>
        <w:t>линейного объекта:</w:t>
      </w:r>
      <w:r w:rsidRPr="00790438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FA793E">
        <w:rPr>
          <w:rFonts w:ascii="GOST type B" w:hAnsi="GOST type B"/>
          <w:b w:val="0"/>
          <w:i/>
          <w:sz w:val="28"/>
          <w:szCs w:val="28"/>
        </w:rPr>
        <w:t>«</w:t>
      </w:r>
      <w:r w:rsidR="00CF774A">
        <w:rPr>
          <w:rFonts w:ascii="GOST type B" w:hAnsi="GOST type B"/>
          <w:b w:val="0"/>
          <w:i/>
          <w:sz w:val="28"/>
          <w:szCs w:val="28"/>
        </w:rPr>
        <w:t>Распределительный газопровод низкого давления, проектируемый: Краснодарский край, Новопокровский район, поселок Новопокровский,  улица Шоссейная, улица Гагарина (четная, нечетная сторона), переулок Клубный</w:t>
      </w:r>
      <w:r w:rsidR="00C37503">
        <w:rPr>
          <w:rFonts w:ascii="GOST type B" w:hAnsi="GOST type B"/>
          <w:b w:val="0"/>
          <w:i/>
          <w:sz w:val="28"/>
          <w:szCs w:val="28"/>
        </w:rPr>
        <w:t>»</w:t>
      </w:r>
      <w:r w:rsidR="007C305A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571DDD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и объектов прилегающих территорий. </w:t>
      </w:r>
    </w:p>
    <w:p w:rsidR="00D91541" w:rsidRPr="00884C0E" w:rsidRDefault="00D91541" w:rsidP="00D91541">
      <w:pPr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Разработка проекта осуществлена в соответствии с законодательными актами Российской Федерации и нормативными правовыми актами Правительства Российской Федерации:</w:t>
      </w:r>
    </w:p>
    <w:p w:rsidR="00D91541" w:rsidRDefault="009754D7" w:rsidP="00D91541">
      <w:pPr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>
        <w:rPr>
          <w:rFonts w:ascii="GOST type B" w:hAnsi="GOST type B"/>
          <w:b w:val="0"/>
          <w:bCs w:val="0"/>
          <w:i/>
          <w:sz w:val="28"/>
          <w:szCs w:val="28"/>
        </w:rPr>
        <w:t xml:space="preserve">- </w:t>
      </w:r>
      <w:r w:rsidR="00D91541" w:rsidRPr="00884C0E">
        <w:rPr>
          <w:rFonts w:ascii="GOST type B" w:hAnsi="GOST type B"/>
          <w:b w:val="0"/>
          <w:bCs w:val="0"/>
          <w:i/>
          <w:sz w:val="28"/>
          <w:szCs w:val="28"/>
        </w:rPr>
        <w:t>Градостр</w:t>
      </w:r>
      <w:r w:rsidR="006C23F7" w:rsidRPr="00884C0E">
        <w:rPr>
          <w:rFonts w:ascii="GOST type B" w:hAnsi="GOST type B"/>
          <w:b w:val="0"/>
          <w:bCs w:val="0"/>
          <w:i/>
          <w:sz w:val="28"/>
          <w:szCs w:val="28"/>
        </w:rPr>
        <w:t>о</w:t>
      </w:r>
      <w:r w:rsidR="00D91541" w:rsidRPr="00884C0E">
        <w:rPr>
          <w:rFonts w:ascii="GOST type B" w:hAnsi="GOST type B"/>
          <w:b w:val="0"/>
          <w:bCs w:val="0"/>
          <w:i/>
          <w:sz w:val="28"/>
          <w:szCs w:val="28"/>
        </w:rPr>
        <w:t>ительный кодекс российской Федерации от 29.12.2004 № 190-ФЗ;</w:t>
      </w:r>
    </w:p>
    <w:p w:rsidR="0063677D" w:rsidRPr="00884C0E" w:rsidRDefault="0063677D" w:rsidP="00D91541">
      <w:pPr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>
        <w:rPr>
          <w:rFonts w:ascii="GOST type B" w:hAnsi="GOST type B"/>
          <w:b w:val="0"/>
          <w:bCs w:val="0"/>
          <w:i/>
          <w:sz w:val="28"/>
          <w:szCs w:val="28"/>
        </w:rPr>
        <w:t xml:space="preserve">-  </w:t>
      </w:r>
      <w:r w:rsidRPr="0063677D">
        <w:rPr>
          <w:rFonts w:ascii="GOST type B" w:hAnsi="GOST type B"/>
          <w:b w:val="0"/>
          <w:bCs w:val="0"/>
          <w:i/>
          <w:sz w:val="28"/>
          <w:szCs w:val="28"/>
        </w:rPr>
        <w:t>Федеральный закон от 30 декабря 2012 г. N 289-ФЗ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rFonts w:ascii="GOST type B" w:hAnsi="GOST type B"/>
          <w:b w:val="0"/>
          <w:bCs w:val="0"/>
          <w:i/>
          <w:sz w:val="28"/>
          <w:szCs w:val="28"/>
        </w:rPr>
        <w:t>;</w:t>
      </w:r>
    </w:p>
    <w:p w:rsidR="00D91541" w:rsidRPr="00884C0E" w:rsidRDefault="00D91541" w:rsidP="00D91541">
      <w:pPr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-   Земельный кодекс Российской Федерации от 25 12.2001 №136-ФЗ.</w:t>
      </w:r>
    </w:p>
    <w:p w:rsidR="00D91541" w:rsidRPr="008A4EFA" w:rsidRDefault="005F1F6C" w:rsidP="00D91541">
      <w:pPr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5F1F6C">
        <w:rPr>
          <w:rFonts w:ascii="GOST type B" w:hAnsi="GOST type B"/>
          <w:b w:val="0"/>
          <w:bCs w:val="0"/>
          <w:i/>
          <w:sz w:val="28"/>
          <w:szCs w:val="28"/>
        </w:rPr>
        <w:t xml:space="preserve">- Постановление Правительства РФ от 12.05.2017 </w:t>
      </w:r>
      <w:r w:rsidRPr="005F1F6C">
        <w:rPr>
          <w:rFonts w:ascii="GOST type B" w:hAnsi="GOST type B"/>
          <w:b w:val="0"/>
          <w:bCs w:val="0"/>
          <w:i/>
          <w:sz w:val="28"/>
          <w:szCs w:val="28"/>
          <w:lang w:val="en-US"/>
        </w:rPr>
        <w:t>N</w:t>
      </w:r>
      <w:r w:rsidRPr="005F1F6C">
        <w:rPr>
          <w:rFonts w:ascii="GOST type B" w:hAnsi="GOST type B"/>
          <w:b w:val="0"/>
          <w:bCs w:val="0"/>
          <w:i/>
          <w:sz w:val="28"/>
          <w:szCs w:val="28"/>
        </w:rPr>
        <w:t xml:space="preserve"> 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</w:t>
      </w:r>
      <w:r w:rsidR="00730E0A">
        <w:rPr>
          <w:rFonts w:ascii="GOST type B" w:hAnsi="GOST type B"/>
          <w:b w:val="0"/>
          <w:bCs w:val="0"/>
          <w:i/>
          <w:sz w:val="28"/>
          <w:szCs w:val="28"/>
        </w:rPr>
        <w:t>.</w:t>
      </w:r>
    </w:p>
    <w:p w:rsidR="00D91541" w:rsidRPr="00884C0E" w:rsidRDefault="00D91541" w:rsidP="006C23F7">
      <w:pPr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 Участок проектирования расположен в</w:t>
      </w:r>
      <w:r w:rsidR="006C23F7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 </w:t>
      </w:r>
      <w:r w:rsidR="007766A2">
        <w:rPr>
          <w:rFonts w:ascii="GOST type B" w:hAnsi="GOST type B"/>
          <w:b w:val="0"/>
          <w:bCs w:val="0"/>
          <w:i/>
          <w:sz w:val="28"/>
          <w:szCs w:val="28"/>
        </w:rPr>
        <w:t>пос.</w:t>
      </w:r>
      <w:r w:rsidR="00AE0F48">
        <w:rPr>
          <w:rFonts w:ascii="GOST type B" w:hAnsi="GOST type B"/>
          <w:b w:val="0"/>
          <w:bCs w:val="0"/>
          <w:i/>
          <w:sz w:val="28"/>
          <w:szCs w:val="28"/>
        </w:rPr>
        <w:t xml:space="preserve"> </w:t>
      </w:r>
      <w:r w:rsidR="009754D7">
        <w:rPr>
          <w:rFonts w:ascii="GOST type B" w:hAnsi="GOST type B"/>
          <w:b w:val="0"/>
          <w:bCs w:val="0"/>
          <w:i/>
          <w:sz w:val="28"/>
          <w:szCs w:val="28"/>
        </w:rPr>
        <w:t>Селекционном</w:t>
      </w:r>
      <w:r w:rsidR="007C305A">
        <w:rPr>
          <w:rFonts w:ascii="GOST type B" w:hAnsi="GOST type B"/>
          <w:b w:val="0"/>
          <w:bCs w:val="0"/>
          <w:i/>
          <w:sz w:val="28"/>
          <w:szCs w:val="28"/>
        </w:rPr>
        <w:t xml:space="preserve"> </w:t>
      </w:r>
      <w:r w:rsidR="009754D7">
        <w:rPr>
          <w:rFonts w:ascii="GOST type B" w:hAnsi="GOST type B"/>
          <w:b w:val="0"/>
          <w:bCs w:val="0"/>
          <w:i/>
          <w:sz w:val="28"/>
          <w:szCs w:val="28"/>
        </w:rPr>
        <w:t>Центральног</w:t>
      </w:r>
      <w:r w:rsidR="00AE0F48">
        <w:rPr>
          <w:rFonts w:ascii="GOST type B" w:hAnsi="GOST type B"/>
          <w:b w:val="0"/>
          <w:bCs w:val="0"/>
          <w:i/>
          <w:sz w:val="28"/>
          <w:szCs w:val="28"/>
        </w:rPr>
        <w:t>о</w:t>
      </w:r>
      <w:r w:rsidR="0094215D">
        <w:rPr>
          <w:rFonts w:ascii="GOST type B" w:hAnsi="GOST type B"/>
          <w:b w:val="0"/>
          <w:bCs w:val="0"/>
          <w:i/>
          <w:sz w:val="28"/>
          <w:szCs w:val="28"/>
        </w:rPr>
        <w:t xml:space="preserve"> </w:t>
      </w:r>
      <w:r w:rsidR="002A36B5" w:rsidRPr="002A36B5">
        <w:rPr>
          <w:rFonts w:ascii="GOST type B" w:hAnsi="GOST type B"/>
          <w:b w:val="0"/>
          <w:bCs w:val="0"/>
          <w:i/>
          <w:sz w:val="28"/>
          <w:szCs w:val="28"/>
        </w:rPr>
        <w:t>сельско</w:t>
      </w:r>
      <w:r w:rsidR="007C305A">
        <w:rPr>
          <w:rFonts w:ascii="GOST type B" w:hAnsi="GOST type B"/>
          <w:b w:val="0"/>
          <w:bCs w:val="0"/>
          <w:i/>
          <w:sz w:val="28"/>
          <w:szCs w:val="28"/>
        </w:rPr>
        <w:t>го</w:t>
      </w:r>
      <w:r w:rsidR="002A36B5" w:rsidRPr="002A36B5">
        <w:rPr>
          <w:rFonts w:ascii="GOST type B" w:hAnsi="GOST type B"/>
          <w:b w:val="0"/>
          <w:bCs w:val="0"/>
          <w:i/>
          <w:sz w:val="28"/>
          <w:szCs w:val="28"/>
        </w:rPr>
        <w:t xml:space="preserve"> поселени</w:t>
      </w:r>
      <w:r w:rsidR="007C305A">
        <w:rPr>
          <w:rFonts w:ascii="GOST type B" w:hAnsi="GOST type B"/>
          <w:b w:val="0"/>
          <w:bCs w:val="0"/>
          <w:i/>
          <w:sz w:val="28"/>
          <w:szCs w:val="28"/>
        </w:rPr>
        <w:t>я</w:t>
      </w:r>
      <w:r w:rsidR="006C23F7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 муниципального образования </w:t>
      </w:r>
      <w:r w:rsidR="00CF774A">
        <w:rPr>
          <w:rFonts w:ascii="GOST type B" w:hAnsi="GOST type B"/>
          <w:b w:val="0"/>
          <w:bCs w:val="0"/>
          <w:i/>
          <w:sz w:val="28"/>
          <w:szCs w:val="28"/>
        </w:rPr>
        <w:t>Новопокровский</w:t>
      </w:r>
      <w:r w:rsidR="006C23F7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 район</w:t>
      </w: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. </w:t>
      </w:r>
    </w:p>
    <w:p w:rsidR="00D91541" w:rsidRPr="00884C0E" w:rsidRDefault="00D91541" w:rsidP="00D91541">
      <w:pPr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Участок представляет собой землепользование сложной конфигурации в плане, обусловленной сложившейся градостроительной ситуацией.  В </w:t>
      </w:r>
      <w:r w:rsidRPr="00884C0E">
        <w:rPr>
          <w:rFonts w:ascii="GOST type B" w:hAnsi="GOST type B"/>
          <w:b w:val="0"/>
          <w:bCs w:val="0"/>
          <w:i/>
          <w:sz w:val="28"/>
          <w:szCs w:val="28"/>
        </w:rPr>
        <w:lastRenderedPageBreak/>
        <w:t>настоящее время на участке</w:t>
      </w:r>
      <w:r w:rsidR="00136561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 имеется частично асфальтное покрытие, частично покрытие из тротуарной плитки, бордюры, линии уличного освещения, инженерные коммуникации, зеленые насаждения, </w:t>
      </w: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здания и сооружения</w:t>
      </w:r>
      <w:r w:rsidR="00136561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 отсутствуют</w:t>
      </w: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. </w:t>
      </w:r>
      <w:r w:rsidR="00136561" w:rsidRPr="00884C0E">
        <w:rPr>
          <w:rFonts w:ascii="GOST type B" w:hAnsi="GOST type B"/>
          <w:b w:val="0"/>
          <w:bCs w:val="0"/>
          <w:i/>
          <w:sz w:val="28"/>
          <w:szCs w:val="28"/>
        </w:rPr>
        <w:t>З</w:t>
      </w: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еленые насаждения</w:t>
      </w:r>
      <w:r w:rsidR="00136561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 ценных пород</w:t>
      </w: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 отсутствуют.</w:t>
      </w:r>
    </w:p>
    <w:p w:rsidR="00D91541" w:rsidRPr="00884C0E" w:rsidRDefault="00D91541" w:rsidP="00D91541">
      <w:pPr>
        <w:ind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Целью проекта является разработка градостроительной </w:t>
      </w:r>
      <w:r w:rsidR="00571DDD" w:rsidRPr="00884C0E">
        <w:rPr>
          <w:rFonts w:ascii="GOST type B" w:hAnsi="GOST type B"/>
          <w:b w:val="0"/>
          <w:i/>
          <w:sz w:val="28"/>
          <w:szCs w:val="28"/>
        </w:rPr>
        <w:t>документации по планировке территории (проект планировки</w:t>
      </w:r>
      <w:r w:rsidR="007C305A" w:rsidRPr="007C305A">
        <w:rPr>
          <w:rFonts w:ascii="GOST type B" w:hAnsi="GOST type B"/>
          <w:b w:val="0"/>
          <w:i/>
          <w:sz w:val="28"/>
          <w:szCs w:val="28"/>
        </w:rPr>
        <w:t xml:space="preserve"> и</w:t>
      </w:r>
      <w:r w:rsidR="007C305A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7C305A" w:rsidRPr="007C305A">
        <w:rPr>
          <w:rFonts w:ascii="GOST type B" w:hAnsi="GOST type B"/>
          <w:b w:val="0"/>
          <w:i/>
          <w:sz w:val="28"/>
          <w:szCs w:val="28"/>
        </w:rPr>
        <w:t>проект межевания территории</w:t>
      </w:r>
      <w:r w:rsidR="00571DDD" w:rsidRPr="00884C0E">
        <w:rPr>
          <w:rFonts w:ascii="GOST type B" w:hAnsi="GOST type B"/>
          <w:b w:val="0"/>
          <w:i/>
          <w:sz w:val="28"/>
          <w:szCs w:val="28"/>
        </w:rPr>
        <w:t xml:space="preserve">) для линейного объекта: </w:t>
      </w:r>
      <w:r w:rsidR="00FA793E">
        <w:rPr>
          <w:rFonts w:ascii="GOST type B" w:hAnsi="GOST type B"/>
          <w:b w:val="0"/>
          <w:i/>
          <w:sz w:val="28"/>
          <w:szCs w:val="28"/>
        </w:rPr>
        <w:t>«</w:t>
      </w:r>
      <w:r w:rsidR="00CF774A">
        <w:rPr>
          <w:rFonts w:ascii="GOST type B" w:hAnsi="GOST type B"/>
          <w:b w:val="0"/>
          <w:i/>
          <w:sz w:val="28"/>
          <w:szCs w:val="28"/>
        </w:rPr>
        <w:t>Распределительный газопровод низкого давления, проектируемый: Краснодарский край, Новопокровский район, поселок Новопокровский,  улица Шоссейная, улица Гагарина (четная, нечетная сторона), переулок Клубный</w:t>
      </w:r>
      <w:r w:rsidR="00FA793E">
        <w:rPr>
          <w:rFonts w:ascii="GOST type B" w:hAnsi="GOST type B"/>
          <w:b w:val="0"/>
          <w:i/>
          <w:sz w:val="28"/>
          <w:szCs w:val="28"/>
        </w:rPr>
        <w:t>»</w:t>
      </w:r>
      <w:r w:rsidR="00873DA9">
        <w:rPr>
          <w:rFonts w:ascii="GOST type B" w:hAnsi="GOST type B"/>
          <w:b w:val="0"/>
          <w:i/>
          <w:sz w:val="28"/>
          <w:szCs w:val="28"/>
        </w:rPr>
        <w:t xml:space="preserve"> </w:t>
      </w:r>
      <w:r w:rsidR="00136561"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и объектов прилегающих территорий. </w:t>
      </w: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Кроме того, проект планировки разработан в целях:</w:t>
      </w:r>
    </w:p>
    <w:p w:rsidR="00D91541" w:rsidRPr="00884C0E" w:rsidRDefault="00D91541" w:rsidP="00417779">
      <w:pPr>
        <w:numPr>
          <w:ilvl w:val="1"/>
          <w:numId w:val="10"/>
        </w:numPr>
        <w:ind w:left="993" w:firstLine="0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обеспечения устойчивого развития территории;</w:t>
      </w:r>
    </w:p>
    <w:p w:rsidR="00D91541" w:rsidRPr="00884C0E" w:rsidRDefault="00D91541" w:rsidP="005731FA">
      <w:pPr>
        <w:numPr>
          <w:ilvl w:val="1"/>
          <w:numId w:val="12"/>
        </w:numPr>
        <w:ind w:left="993" w:firstLine="0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выделения элементов планировочной структуры территории;</w:t>
      </w:r>
    </w:p>
    <w:p w:rsidR="00D91541" w:rsidRPr="00884C0E" w:rsidRDefault="00D91541" w:rsidP="005731FA">
      <w:pPr>
        <w:numPr>
          <w:ilvl w:val="1"/>
          <w:numId w:val="12"/>
        </w:numPr>
        <w:ind w:left="993" w:firstLine="0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установления параметров планируемого развития элементов планировочной структуры.</w:t>
      </w:r>
    </w:p>
    <w:p w:rsidR="00D91541" w:rsidRPr="00884C0E" w:rsidRDefault="008269DC" w:rsidP="003F42E6">
      <w:pPr>
        <w:numPr>
          <w:ilvl w:val="0"/>
          <w:numId w:val="7"/>
        </w:numPr>
        <w:ind w:left="0"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 xml:space="preserve">установления границ </w:t>
      </w:r>
      <w:r w:rsidR="00D91541" w:rsidRPr="00884C0E">
        <w:rPr>
          <w:rFonts w:ascii="GOST type B" w:hAnsi="GOST type B"/>
          <w:b w:val="0"/>
          <w:bCs w:val="0"/>
          <w:i/>
          <w:sz w:val="28"/>
          <w:szCs w:val="28"/>
        </w:rPr>
        <w:t>зон планируемого размеще</w:t>
      </w:r>
      <w:r w:rsidR="003F42E6" w:rsidRPr="00884C0E">
        <w:rPr>
          <w:rFonts w:ascii="GOST type B" w:hAnsi="GOST type B"/>
          <w:b w:val="0"/>
          <w:bCs w:val="0"/>
          <w:i/>
          <w:sz w:val="28"/>
          <w:szCs w:val="28"/>
        </w:rPr>
        <w:t>ния объектов капитального строительства;</w:t>
      </w:r>
    </w:p>
    <w:p w:rsidR="00D91541" w:rsidRPr="00884C0E" w:rsidRDefault="00D91541" w:rsidP="008269DC">
      <w:pPr>
        <w:numPr>
          <w:ilvl w:val="0"/>
          <w:numId w:val="13"/>
        </w:numPr>
        <w:ind w:left="993" w:firstLine="0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установления границ земельных участков и сервитутов;</w:t>
      </w:r>
    </w:p>
    <w:p w:rsidR="003F42E6" w:rsidRPr="00884C0E" w:rsidRDefault="003F42E6" w:rsidP="003F42E6">
      <w:pPr>
        <w:numPr>
          <w:ilvl w:val="0"/>
          <w:numId w:val="7"/>
        </w:numPr>
        <w:ind w:left="0"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884C0E">
        <w:rPr>
          <w:rFonts w:ascii="GOST type B" w:hAnsi="GOST type B"/>
          <w:b w:val="0"/>
          <w:bCs w:val="0"/>
          <w:i/>
          <w:sz w:val="28"/>
          <w:szCs w:val="28"/>
        </w:rPr>
        <w:t>установление разрешенного вида использования земельных участков.</w:t>
      </w:r>
    </w:p>
    <w:p w:rsidR="00730E0A" w:rsidRPr="00730E0A" w:rsidRDefault="00730E0A" w:rsidP="00730E0A">
      <w:pPr>
        <w:pStyle w:val="a5"/>
        <w:ind w:left="0" w:firstLine="993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730E0A">
        <w:rPr>
          <w:rFonts w:ascii="GOST type B" w:hAnsi="GOST type B"/>
          <w:b w:val="0"/>
          <w:i/>
          <w:sz w:val="28"/>
          <w:szCs w:val="28"/>
        </w:rPr>
        <w:t>Строительство объекта: «</w:t>
      </w:r>
      <w:r w:rsidR="00CF774A">
        <w:rPr>
          <w:rFonts w:ascii="GOST type B" w:hAnsi="GOST type B"/>
          <w:b w:val="0"/>
          <w:i/>
          <w:sz w:val="28"/>
          <w:szCs w:val="28"/>
        </w:rPr>
        <w:t>Распределительный газопровод низкого давления, проектируемый: Краснодарский край, Новопокровский район, поселок Новопокровский,  улица Шоссейная, улица Гагарина (четная, нечетная сторона), переулок Клубный</w:t>
      </w:r>
      <w:r w:rsidR="00F76CAD">
        <w:rPr>
          <w:rFonts w:ascii="GOST type B" w:hAnsi="GOST type B"/>
          <w:b w:val="0"/>
          <w:i/>
          <w:sz w:val="28"/>
          <w:szCs w:val="28"/>
        </w:rPr>
        <w:t>»</w:t>
      </w:r>
      <w:r w:rsidRPr="00730E0A">
        <w:rPr>
          <w:rFonts w:ascii="GOST type B" w:hAnsi="GOST type B"/>
          <w:b w:val="0"/>
          <w:i/>
          <w:sz w:val="28"/>
          <w:szCs w:val="28"/>
        </w:rPr>
        <w:t xml:space="preserve"> </w:t>
      </w:r>
      <w:r w:rsidRPr="00730E0A">
        <w:rPr>
          <w:rFonts w:ascii="GOST type B" w:hAnsi="GOST type B"/>
          <w:b w:val="0"/>
          <w:bCs w:val="0"/>
          <w:i/>
          <w:sz w:val="28"/>
          <w:szCs w:val="28"/>
        </w:rPr>
        <w:t>предполагает следующие решения в развитии инженерной ифраструктуры:</w:t>
      </w:r>
    </w:p>
    <w:p w:rsidR="00730E0A" w:rsidRPr="00730E0A" w:rsidRDefault="00730E0A" w:rsidP="00730E0A">
      <w:pPr>
        <w:pStyle w:val="a5"/>
        <w:numPr>
          <w:ilvl w:val="0"/>
          <w:numId w:val="7"/>
        </w:numPr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730E0A">
        <w:rPr>
          <w:rFonts w:ascii="GOST type B" w:hAnsi="GOST type B"/>
          <w:b w:val="0"/>
          <w:bCs w:val="0"/>
          <w:i/>
          <w:sz w:val="28"/>
          <w:szCs w:val="28"/>
        </w:rPr>
        <w:t xml:space="preserve">-  целью строительства газопровода является обеспечение подачи газа населению для </w:t>
      </w:r>
      <w:r w:rsidR="009754D7">
        <w:rPr>
          <w:rFonts w:ascii="GOST type B" w:hAnsi="GOST type B"/>
          <w:b w:val="0"/>
          <w:bCs w:val="0"/>
          <w:i/>
          <w:sz w:val="28"/>
          <w:szCs w:val="28"/>
        </w:rPr>
        <w:t>бытового</w:t>
      </w:r>
      <w:r w:rsidRPr="00730E0A">
        <w:rPr>
          <w:rFonts w:ascii="GOST type B" w:hAnsi="GOST type B"/>
          <w:b w:val="0"/>
          <w:bCs w:val="0"/>
          <w:i/>
          <w:sz w:val="28"/>
          <w:szCs w:val="28"/>
        </w:rPr>
        <w:t xml:space="preserve"> использования;</w:t>
      </w:r>
    </w:p>
    <w:p w:rsidR="00730E0A" w:rsidRPr="00730E0A" w:rsidRDefault="00730E0A" w:rsidP="00730E0A">
      <w:pPr>
        <w:pStyle w:val="a5"/>
        <w:numPr>
          <w:ilvl w:val="0"/>
          <w:numId w:val="7"/>
        </w:numPr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730E0A">
        <w:rPr>
          <w:rFonts w:ascii="GOST type B" w:hAnsi="GOST type B"/>
          <w:b w:val="0"/>
          <w:bCs w:val="0"/>
          <w:i/>
          <w:sz w:val="28"/>
          <w:szCs w:val="28"/>
        </w:rPr>
        <w:t>- строительство газопровода;</w:t>
      </w:r>
    </w:p>
    <w:p w:rsidR="00730E0A" w:rsidRPr="00730E0A" w:rsidRDefault="00730E0A" w:rsidP="00730E0A">
      <w:pPr>
        <w:pStyle w:val="a5"/>
        <w:numPr>
          <w:ilvl w:val="0"/>
          <w:numId w:val="7"/>
        </w:numPr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730E0A">
        <w:rPr>
          <w:rFonts w:ascii="GOST type B" w:hAnsi="GOST type B"/>
          <w:b w:val="0"/>
          <w:bCs w:val="0"/>
          <w:i/>
          <w:sz w:val="28"/>
          <w:szCs w:val="28"/>
        </w:rPr>
        <w:t>- разборка старого тротуарного покрытия и его восстановление после прокладки газопровода;</w:t>
      </w:r>
    </w:p>
    <w:p w:rsidR="00730E0A" w:rsidRPr="00730E0A" w:rsidRDefault="00730E0A" w:rsidP="00730E0A">
      <w:pPr>
        <w:pStyle w:val="a5"/>
        <w:numPr>
          <w:ilvl w:val="0"/>
          <w:numId w:val="7"/>
        </w:numPr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730E0A">
        <w:rPr>
          <w:rFonts w:ascii="GOST type B" w:hAnsi="GOST type B"/>
          <w:b w:val="0"/>
          <w:bCs w:val="0"/>
          <w:i/>
          <w:sz w:val="28"/>
          <w:szCs w:val="28"/>
        </w:rPr>
        <w:t>- после монтажа газопровода предусматривается восстановление покрытия проезжей части;</w:t>
      </w:r>
    </w:p>
    <w:p w:rsidR="00730E0A" w:rsidRPr="00730E0A" w:rsidRDefault="00730E0A" w:rsidP="00730E0A">
      <w:pPr>
        <w:pStyle w:val="a5"/>
        <w:numPr>
          <w:ilvl w:val="0"/>
          <w:numId w:val="7"/>
        </w:numPr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 w:rsidRPr="00730E0A">
        <w:rPr>
          <w:rFonts w:ascii="GOST type B" w:hAnsi="GOST type B"/>
          <w:b w:val="0"/>
          <w:bCs w:val="0"/>
          <w:i/>
          <w:sz w:val="28"/>
          <w:szCs w:val="28"/>
        </w:rPr>
        <w:t>- после монтажа газопровода предусматривается восстановление покрытие подъездов к частным домовладениям.</w:t>
      </w:r>
    </w:p>
    <w:p w:rsidR="00730E0A" w:rsidRDefault="00730E0A" w:rsidP="00730E0A">
      <w:pPr>
        <w:pStyle w:val="a5"/>
        <w:numPr>
          <w:ilvl w:val="0"/>
          <w:numId w:val="7"/>
        </w:numPr>
        <w:jc w:val="both"/>
        <w:rPr>
          <w:rFonts w:ascii="GOST type B" w:hAnsi="GOST type B"/>
          <w:b w:val="0"/>
          <w:i/>
          <w:sz w:val="28"/>
          <w:szCs w:val="28"/>
        </w:rPr>
      </w:pPr>
      <w:r w:rsidRPr="00730E0A">
        <w:rPr>
          <w:rFonts w:ascii="GOST type B" w:hAnsi="GOST type B"/>
          <w:b w:val="0"/>
          <w:i/>
          <w:sz w:val="28"/>
          <w:szCs w:val="28"/>
        </w:rPr>
        <w:t>- при необходимости, перенос или вынос существующих коммуникаций за пределы проектируемой территории; решения по переносу и выносу коммуникаций должны быть приняты в процессе рабочего проектирования с учетом технических условий организаций, эксплуатирующих инженерные коммуникации.</w:t>
      </w:r>
    </w:p>
    <w:p w:rsidR="00730E0A" w:rsidRDefault="00730E0A" w:rsidP="00730E0A">
      <w:pPr>
        <w:pStyle w:val="a5"/>
        <w:ind w:left="135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F76CAD" w:rsidRDefault="00F76CAD" w:rsidP="00730E0A">
      <w:pPr>
        <w:pStyle w:val="a5"/>
        <w:ind w:left="135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F76CAD" w:rsidRDefault="00F76CAD" w:rsidP="00730E0A">
      <w:pPr>
        <w:pStyle w:val="a5"/>
        <w:ind w:left="135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F76CAD" w:rsidRDefault="00F76CAD" w:rsidP="00730E0A">
      <w:pPr>
        <w:pStyle w:val="a5"/>
        <w:ind w:left="135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3819A3" w:rsidRDefault="003819A3" w:rsidP="00730E0A">
      <w:pPr>
        <w:pStyle w:val="a5"/>
        <w:ind w:left="135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9754D7" w:rsidRDefault="009754D7" w:rsidP="00730E0A">
      <w:pPr>
        <w:pStyle w:val="a5"/>
        <w:ind w:left="135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730E0A" w:rsidRPr="00730E0A" w:rsidRDefault="00730E0A" w:rsidP="00730E0A">
      <w:pPr>
        <w:pStyle w:val="a5"/>
        <w:ind w:left="135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730E0A" w:rsidRPr="00730E0A" w:rsidRDefault="00730E0A" w:rsidP="00730E0A">
      <w:pPr>
        <w:shd w:val="clear" w:color="auto" w:fill="A6A6A6" w:themeFill="background1" w:themeFillShade="A6"/>
        <w:tabs>
          <w:tab w:val="left" w:pos="7839"/>
        </w:tabs>
        <w:rPr>
          <w:rFonts w:ascii="GOST type B" w:hAnsi="GOST type B"/>
          <w:i/>
          <w:sz w:val="28"/>
          <w:szCs w:val="28"/>
        </w:rPr>
      </w:pPr>
      <w:r w:rsidRPr="00730E0A">
        <w:rPr>
          <w:rFonts w:ascii="GOST type B" w:hAnsi="GOST type B"/>
          <w:i/>
          <w:sz w:val="28"/>
          <w:szCs w:val="28"/>
        </w:rPr>
        <w:lastRenderedPageBreak/>
        <w:t>2.</w:t>
      </w:r>
      <w:r>
        <w:rPr>
          <w:rFonts w:ascii="GOST type B" w:hAnsi="GOST type B"/>
          <w:i/>
          <w:sz w:val="28"/>
          <w:szCs w:val="28"/>
        </w:rPr>
        <w:t>2</w:t>
      </w:r>
      <w:r w:rsidRPr="00730E0A">
        <w:rPr>
          <w:rFonts w:ascii="GOST type B" w:hAnsi="GOST type B"/>
          <w:i/>
          <w:sz w:val="28"/>
          <w:szCs w:val="28"/>
        </w:rPr>
        <w:t xml:space="preserve"> Перечень координат характерных точек красных линий</w:t>
      </w:r>
      <w:r w:rsidRPr="00730E0A">
        <w:rPr>
          <w:rFonts w:ascii="GOST type B" w:hAnsi="GOST type B"/>
          <w:i/>
          <w:sz w:val="28"/>
          <w:szCs w:val="28"/>
        </w:rPr>
        <w:tab/>
      </w:r>
    </w:p>
    <w:p w:rsidR="00730E0A" w:rsidRPr="0080560B" w:rsidRDefault="00730E0A" w:rsidP="00730E0A">
      <w:pPr>
        <w:pStyle w:val="a5"/>
        <w:ind w:left="1353"/>
      </w:pPr>
    </w:p>
    <w:tbl>
      <w:tblPr>
        <w:tblStyle w:val="a6"/>
        <w:tblpPr w:leftFromText="180" w:rightFromText="180" w:vertAnchor="page" w:horzAnchor="margin" w:tblpXSpec="center" w:tblpY="2029"/>
        <w:tblW w:w="0" w:type="auto"/>
        <w:tblLook w:val="04A0"/>
      </w:tblPr>
      <w:tblGrid>
        <w:gridCol w:w="1914"/>
        <w:gridCol w:w="1998"/>
        <w:gridCol w:w="1979"/>
      </w:tblGrid>
      <w:tr w:rsidR="00CF774A" w:rsidRPr="008D0E3A" w:rsidTr="002861B0">
        <w:tc>
          <w:tcPr>
            <w:tcW w:w="1914" w:type="dxa"/>
            <w:vAlign w:val="center"/>
          </w:tcPr>
          <w:p w:rsidR="00CF774A" w:rsidRPr="00F626DD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1997" w:type="dxa"/>
            <w:vAlign w:val="center"/>
          </w:tcPr>
          <w:p w:rsidR="00CF774A" w:rsidRPr="00F626DD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>
              <w:rPr>
                <w:rFonts w:ascii="GOST type B" w:hAnsi="GOST type B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977" w:type="dxa"/>
            <w:vAlign w:val="center"/>
          </w:tcPr>
          <w:p w:rsidR="00CF774A" w:rsidRPr="00F626DD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>
              <w:rPr>
                <w:rFonts w:ascii="GOST type B" w:hAnsi="GOST type B"/>
                <w:i/>
                <w:sz w:val="28"/>
                <w:szCs w:val="28"/>
                <w:lang w:val="en-US"/>
              </w:rPr>
              <w:t>X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2283469.92511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567294.702087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2283469.41852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567280.711121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2283355.13251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567284.852478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2283353.53571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567228.05072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2283352.32428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567004.53772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2283357.49048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567004.496094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2283355.29169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566836.19751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2283356.89331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566800.082886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2283438.06268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566790.203918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2283453.36169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566789.399475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2283452.62628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566775.418884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2283436.84808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566776.248474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2283347.92133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566787.071289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2283347.52148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566783.666687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2283332.55548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566785.395508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2283264.88611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566796.340881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17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2283266.8905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566809.121094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18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2283263.64111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566827.113098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19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2283262.03168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566976.023682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2283260.1413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567023.915283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21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2283260.0531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567050.47113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2283263.82452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567108.776917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23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2283265.22388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567265.58313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24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2283263.42712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567344.41449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25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2283265.83173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567428.402527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26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2283265.2785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567518.348877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27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2283279.2785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567518.43512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28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2283279.83313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567428.2453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29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2283277.4317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567344.373291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2283279.22528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567265.680298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31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2283277.8205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567108.262085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32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2283274.0545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567050.042114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33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2283274.14008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567024.215088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34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2283276.02869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566976.375488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35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2283277.6275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566828.442078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36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2283281.34448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566807.860718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37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2283335.24072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566799.143311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38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2283335.65411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566802.667114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39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2283342.80371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566801.797302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40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2283341.28772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566835.978699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41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2283343.30792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566990.610901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42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2283338.33112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566990.651489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lastRenderedPageBreak/>
              <w:t>43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2283339.53711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567228.300903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44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2283341.53473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567299.354675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45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2283488.18549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566783.612305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46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2283502.09271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566782.00293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47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2283496.49371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566733.624329</w:t>
            </w:r>
          </w:p>
        </w:tc>
      </w:tr>
      <w:tr w:rsidR="00CF774A" w:rsidRPr="008D0E3A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48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2283497.84351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566672.486328</w:t>
            </w:r>
          </w:p>
        </w:tc>
      </w:tr>
      <w:tr w:rsidR="00CF774A" w:rsidRPr="005F61FD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49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2283494.86829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566672.424683</w:t>
            </w:r>
          </w:p>
        </w:tc>
      </w:tr>
      <w:tr w:rsidR="00CF774A" w:rsidRPr="005F61FD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50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2283495.76349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566607.940308</w:t>
            </w:r>
          </w:p>
        </w:tc>
      </w:tr>
      <w:tr w:rsidR="00CF774A" w:rsidRPr="005F61FD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51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2283481.76471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566607.746277</w:t>
            </w:r>
          </w:p>
        </w:tc>
      </w:tr>
      <w:tr w:rsidR="00CF774A" w:rsidRPr="005F61FD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52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2283480.6767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566686.134888</w:t>
            </w:r>
          </w:p>
        </w:tc>
      </w:tr>
      <w:tr w:rsidR="00CF774A" w:rsidRPr="005F61FD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53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2283483.53772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566686.193909</w:t>
            </w:r>
          </w:p>
        </w:tc>
      </w:tr>
      <w:tr w:rsidR="00CF774A" w:rsidRPr="005F61FD" w:rsidTr="002861B0">
        <w:tc>
          <w:tcPr>
            <w:tcW w:w="1914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54</w:t>
            </w:r>
          </w:p>
        </w:tc>
        <w:tc>
          <w:tcPr>
            <w:tcW w:w="199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2283482.47589</w:t>
            </w:r>
          </w:p>
        </w:tc>
        <w:tc>
          <w:tcPr>
            <w:tcW w:w="1977" w:type="dxa"/>
            <w:vAlign w:val="center"/>
          </w:tcPr>
          <w:p w:rsidR="00CF774A" w:rsidRPr="00E173BE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173BE">
              <w:rPr>
                <w:rFonts w:ascii="GOST type B" w:hAnsi="GOST type B"/>
                <w:i/>
                <w:sz w:val="28"/>
                <w:szCs w:val="28"/>
              </w:rPr>
              <w:t>566734.27771</w:t>
            </w:r>
          </w:p>
        </w:tc>
      </w:tr>
    </w:tbl>
    <w:p w:rsidR="00730E0A" w:rsidRDefault="00730E0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  <w:lang w:val="en-US"/>
        </w:rPr>
      </w:pPr>
    </w:p>
    <w:p w:rsidR="00A11DBA" w:rsidRDefault="00A11DB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  <w:lang w:val="en-US"/>
        </w:rPr>
      </w:pPr>
    </w:p>
    <w:p w:rsidR="00A11DBA" w:rsidRDefault="00A11DB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  <w:lang w:val="en-US"/>
        </w:rPr>
      </w:pPr>
    </w:p>
    <w:p w:rsidR="00A11DBA" w:rsidRDefault="00A11DB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  <w:lang w:val="en-US"/>
        </w:rPr>
      </w:pPr>
    </w:p>
    <w:p w:rsidR="00A11DBA" w:rsidRDefault="00A11DB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  <w:lang w:val="en-US"/>
        </w:rPr>
      </w:pPr>
    </w:p>
    <w:p w:rsidR="00A11DBA" w:rsidRDefault="00A11DB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  <w:lang w:val="en-US"/>
        </w:rPr>
      </w:pPr>
    </w:p>
    <w:p w:rsidR="00A11DBA" w:rsidRDefault="00A11DB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  <w:lang w:val="en-US"/>
        </w:rPr>
      </w:pPr>
    </w:p>
    <w:p w:rsidR="00A11DBA" w:rsidRDefault="00A11DB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</w:rPr>
      </w:pPr>
    </w:p>
    <w:p w:rsidR="00CF774A" w:rsidRDefault="00CF774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</w:rPr>
      </w:pPr>
    </w:p>
    <w:p w:rsidR="00CF774A" w:rsidRDefault="00CF774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</w:rPr>
      </w:pPr>
    </w:p>
    <w:p w:rsidR="00CF774A" w:rsidRDefault="00CF774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</w:rPr>
      </w:pPr>
    </w:p>
    <w:p w:rsidR="00CF774A" w:rsidRPr="00CF774A" w:rsidRDefault="00CF774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</w:rPr>
      </w:pPr>
    </w:p>
    <w:p w:rsidR="00A11DBA" w:rsidRPr="00A11DBA" w:rsidRDefault="00A11DBA" w:rsidP="00A11DBA">
      <w:pPr>
        <w:pStyle w:val="a5"/>
        <w:tabs>
          <w:tab w:val="left" w:pos="7839"/>
        </w:tabs>
        <w:ind w:left="1353"/>
        <w:rPr>
          <w:rFonts w:ascii="GOST type B" w:hAnsi="GOST type B"/>
          <w:i/>
          <w:sz w:val="28"/>
          <w:szCs w:val="28"/>
          <w:lang w:val="en-US"/>
        </w:rPr>
      </w:pPr>
    </w:p>
    <w:p w:rsidR="00730E0A" w:rsidRPr="004C28ED" w:rsidRDefault="00730E0A" w:rsidP="00730E0A">
      <w:pPr>
        <w:shd w:val="clear" w:color="auto" w:fill="A6A6A6" w:themeFill="background1" w:themeFillShade="A6"/>
        <w:tabs>
          <w:tab w:val="left" w:pos="7839"/>
        </w:tabs>
        <w:rPr>
          <w:rFonts w:ascii="GOST type B" w:hAnsi="GOST type B"/>
          <w:i/>
          <w:sz w:val="28"/>
          <w:szCs w:val="28"/>
        </w:rPr>
      </w:pPr>
      <w:r w:rsidRPr="00730E0A">
        <w:rPr>
          <w:rFonts w:ascii="GOST type B" w:hAnsi="GOST type B"/>
          <w:i/>
          <w:sz w:val="28"/>
          <w:szCs w:val="28"/>
        </w:rPr>
        <w:t>2.</w:t>
      </w:r>
      <w:r>
        <w:rPr>
          <w:rFonts w:ascii="GOST type B" w:hAnsi="GOST type B"/>
          <w:i/>
          <w:sz w:val="28"/>
          <w:szCs w:val="28"/>
        </w:rPr>
        <w:t>3</w:t>
      </w:r>
      <w:r w:rsidRPr="00730E0A">
        <w:rPr>
          <w:rFonts w:ascii="GOST type B" w:hAnsi="GOST type B"/>
          <w:i/>
          <w:sz w:val="28"/>
          <w:szCs w:val="28"/>
        </w:rPr>
        <w:t xml:space="preserve">  Перечень координат характерных точек границ зон планируемого размещения линейных объектов</w:t>
      </w:r>
    </w:p>
    <w:p w:rsidR="00A11DBA" w:rsidRPr="004C28ED" w:rsidRDefault="00A11DBA" w:rsidP="00A11DBA">
      <w:pPr>
        <w:tabs>
          <w:tab w:val="left" w:pos="7839"/>
        </w:tabs>
        <w:rPr>
          <w:rFonts w:ascii="GOST type B" w:hAnsi="GOST type B"/>
          <w:i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914"/>
        <w:gridCol w:w="2016"/>
        <w:gridCol w:w="1998"/>
      </w:tblGrid>
      <w:tr w:rsidR="00CF774A" w:rsidRPr="005D6661" w:rsidTr="002861B0">
        <w:trPr>
          <w:jc w:val="center"/>
        </w:trPr>
        <w:tc>
          <w:tcPr>
            <w:tcW w:w="1914" w:type="dxa"/>
            <w:vAlign w:val="center"/>
          </w:tcPr>
          <w:p w:rsidR="00CF774A" w:rsidRPr="005D6661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№</w:t>
            </w:r>
          </w:p>
        </w:tc>
        <w:tc>
          <w:tcPr>
            <w:tcW w:w="2016" w:type="dxa"/>
            <w:vAlign w:val="center"/>
          </w:tcPr>
          <w:p w:rsidR="00CF774A" w:rsidRPr="005D6661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977" w:type="dxa"/>
            <w:vAlign w:val="center"/>
          </w:tcPr>
          <w:p w:rsidR="00CF774A" w:rsidRPr="00516A6F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>
              <w:rPr>
                <w:rFonts w:ascii="GOST type B" w:hAnsi="GOST type B"/>
                <w:i/>
                <w:sz w:val="28"/>
                <w:szCs w:val="28"/>
                <w:lang w:val="en-US"/>
              </w:rPr>
              <w:t>X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2283464.7475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567289.886475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2283464.60272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567285.888916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2283350.27588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567290.031677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2283348.53607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567228.139893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2283347.32648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566999.578125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2283352.42511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566999.536682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2283350.29028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566836.11908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2283351.93549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566795.649292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2283437.62891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566785.219727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2283448.10571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566784.668884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2283447.89569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566780.674683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2283437.28168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566781.232483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13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2283343.53992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566792.641296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14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2283343.1369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566789.206299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2283333.24188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566790.349487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16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2283270.5965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566800.482117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17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2283271.96088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566809.179504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18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2283268.63611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566827.587708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19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2283267.03052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566976.149292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2283265.14069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567024.022278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21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2283265.05353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567050.317688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2283268.82288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567108.592896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23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2283270.2243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567265.617676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24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2283268.42871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567344.399475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25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2283270.83228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567428.346313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26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2283270.30908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567513.3797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27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2283274.30908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567513.40448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28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2283274.83252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567428.301331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lastRenderedPageBreak/>
              <w:t>29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2283272.43011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567344.387878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2283274.22449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567265.645508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31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2283272.8219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567108.445679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32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2283269.05389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567050.195313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33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2283269.14032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567024.10791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34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2283271.02972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566976.249695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35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2283272.63208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566827.967285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36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2283276.01691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566809.226501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37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2283275.1651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566803.795105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38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2283339.62952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566793.638123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39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2283340.0351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566797.097107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40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2283347.9649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566796.132507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41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2283346.28912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566836.056702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42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2283348.37292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566995.569519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43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2283343.32849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566995.610718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44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2283344.5365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567228.211304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45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2283346.39093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567294.175293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46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2283492.57751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566778.070679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47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2283496.5509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566777.610901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48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2283491.4873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566733.857483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49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2283492.73431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566677.381714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50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2283489.79993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566677.321289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51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2283490.69452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566612.870483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52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2283486.6947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566612.815125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53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2283485.74512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566681.238281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54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2283488.64691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566681.298279</w:t>
            </w:r>
          </w:p>
        </w:tc>
      </w:tr>
      <w:tr w:rsidR="00CF774A" w:rsidRPr="005D6661" w:rsidTr="002861B0">
        <w:trPr>
          <w:jc w:val="center"/>
        </w:trPr>
        <w:tc>
          <w:tcPr>
            <w:tcW w:w="1914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55</w:t>
            </w:r>
          </w:p>
        </w:tc>
        <w:tc>
          <w:tcPr>
            <w:tcW w:w="2016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2283487.4823</w:t>
            </w:r>
          </w:p>
        </w:tc>
        <w:tc>
          <w:tcPr>
            <w:tcW w:w="1977" w:type="dxa"/>
          </w:tcPr>
          <w:p w:rsidR="00CF774A" w:rsidRPr="00DB56FC" w:rsidRDefault="00CF774A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B56FC">
              <w:rPr>
                <w:rFonts w:ascii="GOST type B" w:hAnsi="GOST type B"/>
                <w:i/>
                <w:sz w:val="28"/>
                <w:szCs w:val="28"/>
              </w:rPr>
              <w:t>566734.044312</w:t>
            </w:r>
          </w:p>
        </w:tc>
      </w:tr>
    </w:tbl>
    <w:p w:rsidR="00730E0A" w:rsidRDefault="00730E0A" w:rsidP="00730E0A">
      <w:pPr>
        <w:jc w:val="both"/>
        <w:rPr>
          <w:rFonts w:ascii="GOST type B" w:hAnsi="GOST type B"/>
          <w:bCs w:val="0"/>
          <w:i/>
          <w:sz w:val="28"/>
          <w:szCs w:val="28"/>
        </w:rPr>
      </w:pPr>
    </w:p>
    <w:p w:rsidR="00417779" w:rsidRPr="00884C0E" w:rsidRDefault="0095626A" w:rsidP="000A5FCE">
      <w:pPr>
        <w:shd w:val="clear" w:color="auto" w:fill="BFBFBF" w:themeFill="background1" w:themeFillShade="BF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  <w:r>
        <w:rPr>
          <w:rFonts w:ascii="GOST type B" w:hAnsi="GOST type B"/>
          <w:bCs w:val="0"/>
          <w:i/>
          <w:sz w:val="28"/>
          <w:szCs w:val="28"/>
        </w:rPr>
        <w:t>2.4</w:t>
      </w:r>
      <w:r w:rsidR="003F42E6" w:rsidRPr="00884C0E">
        <w:rPr>
          <w:rFonts w:ascii="GOST type B" w:hAnsi="GOST type B"/>
          <w:bCs w:val="0"/>
          <w:i/>
          <w:sz w:val="28"/>
          <w:szCs w:val="28"/>
        </w:rPr>
        <w:t xml:space="preserve"> </w:t>
      </w:r>
      <w:r w:rsidR="00730E0A" w:rsidRPr="00730E0A">
        <w:rPr>
          <w:rFonts w:ascii="GOST type B" w:hAnsi="GOST type B"/>
          <w:i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</w:r>
    </w:p>
    <w:p w:rsidR="00417779" w:rsidRPr="00884C0E" w:rsidRDefault="00417779" w:rsidP="00417779">
      <w:pPr>
        <w:ind w:left="644"/>
        <w:jc w:val="both"/>
        <w:rPr>
          <w:rFonts w:ascii="GOST type B" w:hAnsi="GOST type B"/>
          <w:b w:val="0"/>
          <w:bCs w:val="0"/>
          <w:i/>
          <w:sz w:val="28"/>
          <w:szCs w:val="28"/>
        </w:rPr>
      </w:pP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  <w:r w:rsidRPr="005D2ECE">
        <w:rPr>
          <w:rFonts w:ascii="GOST type B" w:hAnsi="GOST type B"/>
          <w:i/>
          <w:sz w:val="28"/>
          <w:szCs w:val="28"/>
          <w:u w:val="single"/>
        </w:rPr>
        <w:t xml:space="preserve">Ж </w:t>
      </w:r>
      <w:r w:rsidRPr="005D2ECE">
        <w:rPr>
          <w:i/>
          <w:sz w:val="28"/>
          <w:szCs w:val="28"/>
          <w:u w:val="single"/>
        </w:rPr>
        <w:t>–</w:t>
      </w:r>
      <w:r w:rsidRPr="005D2ECE">
        <w:rPr>
          <w:rFonts w:ascii="GOST type B" w:hAnsi="GOST type B"/>
          <w:i/>
          <w:sz w:val="28"/>
          <w:szCs w:val="28"/>
          <w:u w:val="single"/>
        </w:rPr>
        <w:t xml:space="preserve"> 1 А. Зона застройки индивидуальными жилыми домами;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</w:p>
    <w:p w:rsidR="005D2ECE" w:rsidRPr="005D2ECE" w:rsidRDefault="005D2ECE" w:rsidP="005D2ECE">
      <w:pPr>
        <w:pStyle w:val="Iauiue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5D2ECE">
        <w:rPr>
          <w:rFonts w:ascii="GOST type B" w:hAnsi="GOST type B"/>
          <w:i/>
          <w:iCs/>
          <w:sz w:val="28"/>
          <w:szCs w:val="28"/>
        </w:rPr>
        <w:t>Зона индивидуальной жилой застройки Ж-1 А выделена для обеспечения правовых,</w:t>
      </w:r>
      <w:r w:rsidRPr="005D2ECE">
        <w:rPr>
          <w:rFonts w:ascii="GOST type B" w:hAnsi="GOST type B"/>
          <w:i/>
          <w:sz w:val="28"/>
          <w:szCs w:val="28"/>
        </w:rPr>
        <w:t xml:space="preserve"> социальных,культурных</w:t>
      </w:r>
      <w:r w:rsidRPr="005D2ECE">
        <w:rPr>
          <w:rFonts w:ascii="GOST type B" w:hAnsi="GOST type B"/>
          <w:i/>
          <w:iCs/>
          <w:sz w:val="28"/>
          <w:szCs w:val="28"/>
        </w:rPr>
        <w:t>,</w:t>
      </w:r>
      <w:r w:rsidRPr="005D2ECE">
        <w:rPr>
          <w:rFonts w:ascii="GOST type B" w:hAnsi="GOST type B"/>
          <w:i/>
          <w:sz w:val="28"/>
          <w:szCs w:val="28"/>
        </w:rPr>
        <w:t xml:space="preserve"> бытовых</w:t>
      </w:r>
      <w:r w:rsidRPr="005D2ECE">
        <w:rPr>
          <w:rFonts w:ascii="GOST type B" w:hAnsi="GOST type B"/>
          <w:i/>
          <w:iCs/>
          <w:sz w:val="28"/>
          <w:szCs w:val="28"/>
        </w:rPr>
        <w:t xml:space="preserve"> условий формирования жилых районов из отдельно стоящих</w:t>
      </w:r>
      <w:r w:rsidRPr="005D2ECE">
        <w:rPr>
          <w:rFonts w:ascii="GOST type B" w:hAnsi="GOST type B"/>
          <w:i/>
          <w:sz w:val="28"/>
          <w:szCs w:val="28"/>
        </w:rPr>
        <w:t xml:space="preserve"> индивидуальных</w:t>
      </w:r>
      <w:r w:rsidRPr="005D2ECE">
        <w:rPr>
          <w:rFonts w:ascii="GOST type B" w:hAnsi="GOST type B"/>
          <w:i/>
          <w:iCs/>
          <w:sz w:val="28"/>
          <w:szCs w:val="28"/>
        </w:rPr>
        <w:t xml:space="preserve"> жилых домов усадебного типа с минимально разрешенным набором услуг местного значения.</w:t>
      </w:r>
    </w:p>
    <w:p w:rsidR="005D2ECE" w:rsidRPr="005D2ECE" w:rsidRDefault="005D2ECE" w:rsidP="005D2ECE">
      <w:pPr>
        <w:pStyle w:val="Iauiue"/>
        <w:ind w:firstLine="851"/>
        <w:jc w:val="both"/>
        <w:rPr>
          <w:rFonts w:ascii="GOST type B" w:hAnsi="GOST type B"/>
          <w:i/>
          <w:i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4536"/>
        <w:gridCol w:w="2409"/>
      </w:tblGrid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 xml:space="preserve">Код (числовое обозначение) вида разрешенного использования земельного </w:t>
            </w:r>
            <w:r w:rsidRPr="005D2ECE">
              <w:rPr>
                <w:rFonts w:ascii="GOST type B" w:hAnsi="GOST type B"/>
                <w:i/>
                <w:sz w:val="28"/>
                <w:szCs w:val="28"/>
              </w:rPr>
              <w:lastRenderedPageBreak/>
              <w:t>участка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lastRenderedPageBreak/>
              <w:t>ОСНОВНЫЕ ВИДЫ РАЗРЕШЕННОГО ИСПОЛЬЗОВАНИЯ ЗЕМЕЛЬНЫХ УЧАСТКОВ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индивидуальных гаражей и подсобных сооружений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  <w:lang w:val="en-US"/>
              </w:rPr>
              <w:t>2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.1</w:t>
            </w:r>
          </w:p>
        </w:tc>
      </w:tr>
      <w:tr w:rsidR="005D2ECE" w:rsidRPr="005D2ECE" w:rsidTr="002861B0">
        <w:trPr>
          <w:trHeight w:val="625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bookmarkStart w:id="0" w:name="sub_1023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Блокированная жилая застройка</w:t>
            </w:r>
            <w:bookmarkEnd w:id="0"/>
          </w:p>
          <w:p w:rsidR="005D2ECE" w:rsidRPr="005D2ECE" w:rsidRDefault="005D2ECE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  <w:lang w:val="en-US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2.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  <w:lang w:val="en-US"/>
              </w:rPr>
              <w:t>3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Магазины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4.4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Общественное питание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 xml:space="preserve">Размещение объектов капитального строительства в целях устройства мест общественного питания за плату 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(рестораны, кафе, столовые, закусочные, бары)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4.6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3.4.1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t>ВСПОМОГАТЕЛЬНЫЕ ВИДЫ РАЗРЕШЕННОГО ИСПОЛЬЗОВАНИЯ ЗЕМЕЛЬНЫХ УЧАСТКОВ</w:t>
            </w:r>
          </w:p>
        </w:tc>
      </w:tr>
      <w:tr w:rsidR="005D2ECE" w:rsidRPr="005D2ECE" w:rsidTr="002861B0">
        <w:trPr>
          <w:trHeight w:val="281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3.1</w:t>
            </w:r>
          </w:p>
        </w:tc>
      </w:tr>
      <w:tr w:rsidR="005D2ECE" w:rsidRPr="005D2ECE" w:rsidTr="002861B0">
        <w:trPr>
          <w:trHeight w:val="88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Ведение огородничества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13.1</w:t>
            </w:r>
          </w:p>
        </w:tc>
      </w:tr>
      <w:tr w:rsidR="005D2ECE" w:rsidRPr="005D2ECE" w:rsidTr="002861B0">
        <w:trPr>
          <w:trHeight w:val="216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Ведение садоводства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хозяйственных строений и сооружений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13.2</w:t>
            </w:r>
          </w:p>
        </w:tc>
      </w:tr>
      <w:tr w:rsidR="005D2ECE" w:rsidRPr="005D2ECE" w:rsidTr="002861B0">
        <w:trPr>
          <w:trHeight w:val="3857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12.0</w:t>
            </w:r>
          </w:p>
        </w:tc>
      </w:tr>
      <w:tr w:rsidR="005D2ECE" w:rsidRPr="005D2ECE" w:rsidTr="002861B0">
        <w:trPr>
          <w:trHeight w:val="3857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Историко-культурная деятельность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9.3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t>УСЛОВНО РАЗРЕШЕННЫЕ ВИДЫ  ИСПОЛЬЗОВАНИЯ ЗЕМЕЛЬНЫХ УЧАСТКОВ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bookmarkStart w:id="1" w:name="sub_10211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Малоэтажная многоквартирная жилая застройка</w:t>
            </w:r>
            <w:bookmarkEnd w:id="1"/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2.1.1</w:t>
            </w:r>
          </w:p>
        </w:tc>
      </w:tr>
      <w:tr w:rsidR="005D2ECE" w:rsidRPr="005D2ECE" w:rsidTr="002861B0">
        <w:trPr>
          <w:trHeight w:val="1924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bookmarkStart w:id="2" w:name="sub_1033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Бытовое обслуживание</w:t>
            </w:r>
            <w:bookmarkEnd w:id="2"/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3.3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Социальное 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3.2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воспитанию, образованию и просвещению)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3.5.1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Здравоохранение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3.4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Спорт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спортивных баз и лагерей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5.1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bookmarkStart w:id="3" w:name="sub_1037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Религиозное использование</w:t>
            </w:r>
            <w:bookmarkEnd w:id="3"/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деятельности (монастыри, скиты, воскресные школы, семинарии, духовные училища)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3.7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 xml:space="preserve">Банковская и страховая </w:t>
            </w:r>
            <w:bookmarkStart w:id="4" w:name="sub_1045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деятельность</w:t>
            </w:r>
            <w:bookmarkEnd w:id="4"/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4.5</w:t>
            </w:r>
          </w:p>
        </w:tc>
      </w:tr>
    </w:tbl>
    <w:p w:rsidR="005D2ECE" w:rsidRPr="005D2ECE" w:rsidRDefault="005D2ECE" w:rsidP="005D2ECE">
      <w:pPr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  <w:r w:rsidRPr="005D2ECE">
        <w:rPr>
          <w:rFonts w:ascii="GOST type B" w:hAnsi="GOST type B"/>
          <w:i/>
          <w:sz w:val="28"/>
          <w:szCs w:val="28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1) минимальная (максимальная) площадь земельных участков: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- для индивидуальных</w:t>
      </w:r>
      <w:r w:rsidRPr="005D2ECE">
        <w:rPr>
          <w:rFonts w:ascii="GOST type B" w:hAnsi="GOST type B"/>
          <w:b w:val="0"/>
          <w:i/>
          <w:iCs/>
          <w:sz w:val="28"/>
          <w:szCs w:val="28"/>
        </w:rPr>
        <w:t xml:space="preserve"> жилых домов усадебного типа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300 -2500 кв. м;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для блокированных односемейных жилых домов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400-2500 кв. м;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- для объектов торговли и обслуживания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300 -2500 кв. м;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- для ведения личного подсобного хозяйства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500 - 5000 кв. м (при ширине земельных участков вдоль фронта улицы (проезда))- не менее </w:t>
      </w:r>
      <w:smartTag w:uri="urn:schemas-microsoft-com:office:smarttags" w:element="metricconverter">
        <w:smartTagPr>
          <w:attr w:name="ProductID" w:val="12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12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2) минимальная (максимальная) ширина земельных участков вдоль фронта улицы (проезда)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8 - </w:t>
      </w:r>
      <w:smartTag w:uri="urn:schemas-microsoft-com:office:smarttags" w:element="metricconverter">
        <w:smartTagPr>
          <w:attr w:name="ProductID" w:val="32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32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3) максимальное количество надземных этажей зданий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3 этажа (или 2 этажа с возможностью использования дополнительно мансардного этажа);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4) максимальная высота зданий от уровня земли до верха перекрытия последнего этажа (или конька кровли) - </w:t>
      </w:r>
      <w:smartTag w:uri="urn:schemas-microsoft-com:office:smarttags" w:element="metricconverter">
        <w:smartTagPr>
          <w:attr w:name="ProductID" w:val="12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12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5) максимальный процент застройки участка - 60%;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6) минимальный отступ строений от красной линии улиц не менее чем на - </w:t>
      </w:r>
      <w:smartTag w:uri="urn:schemas-microsoft-com:office:smarttags" w:element="metricconverter">
        <w:smartTagPr>
          <w:attr w:name="ProductID" w:val="5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, от красной линии проездов не менее чем на </w:t>
      </w:r>
      <w:smartTag w:uri="urn:schemas-microsoft-com:office:smarttags" w:element="metricconverter">
        <w:smartTagPr>
          <w:attr w:name="ProductID" w:val="-3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-3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.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7) расстояние от хозяйственных построек до красных линий улиц и проездов должно быть не менее - </w:t>
      </w:r>
      <w:smartTag w:uri="urn:schemas-microsoft-com:office:smarttags" w:element="metricconverter">
        <w:smartTagPr>
          <w:attr w:name="ProductID" w:val="5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8) минимальный отступ от границ соседнего участка до жилого дома - </w:t>
      </w:r>
      <w:smartTag w:uri="urn:schemas-microsoft-com:office:smarttags" w:element="metricconverter">
        <w:smartTagPr>
          <w:attr w:name="ProductID" w:val="3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3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 9)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</w:t>
      </w:r>
      <w:smartTag w:uri="urn:schemas-microsoft-com:office:smarttags" w:element="metricconverter">
        <w:smartTagPr>
          <w:attr w:name="ProductID" w:val="6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6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10) минимальный отступ от границ соседнего участка до вспомогательных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  строений (бани, гаражи и других) - </w:t>
      </w:r>
      <w:smartTag w:uri="urn:schemas-microsoft-com:office:smarttags" w:element="metricconverter">
        <w:smartTagPr>
          <w:attr w:name="ProductID" w:val="1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11) септики: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минимальный отступ от границы соседнего земельного участка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не менее 1м,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водонепроницаемые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от фундамента построек,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фильтрующие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на расстоянии не менее 8м от фундамента построек;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12) размещение навесов должно осуществляться с учетом </w:t>
      </w:r>
      <w:r w:rsidRPr="005D2ECE">
        <w:rPr>
          <w:rFonts w:ascii="GOST type B" w:hAnsi="GOST type B"/>
          <w:b w:val="0"/>
          <w:i/>
          <w:sz w:val="28"/>
          <w:szCs w:val="28"/>
        </w:rPr>
        <w:lastRenderedPageBreak/>
        <w:t xml:space="preserve">противопожарных требований и соблюдения нормативной  продолжительности инсоляции придомовых территорий и жилых помещений. Кроме того, устройство навесов не должно ущемлять  законных интересов соседних домовладельцев, в части водоотведения атмосферных осадков с кровли навесов, при устройстве навесов  минимальный отступ от границы участка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1м.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13) все жилые дома и хозяйственные постройки должны быть  обеспечены системами водоотведения с кровли, с целью предотвращения подтопления соседних земельных участков и строений. 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</w:t>
      </w:r>
      <w:smartTag w:uri="urn:schemas-microsoft-com:office:smarttags" w:element="metricconverter">
        <w:smartTagPr>
          <w:attr w:name="ProductID" w:val="4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4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14) требования к ограждению земельных участков: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высота ограждения земельных участков должна быть не более </w:t>
      </w:r>
      <w:smartTag w:uri="urn:schemas-microsoft-com:office:smarttags" w:element="metricconverter">
        <w:smartTagPr>
          <w:attr w:name="ProductID" w:val="2 метров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2 метров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ограждения между смежными земельными участками должны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быть проветриваемыми на высоту не менее </w:t>
      </w:r>
      <w:smartTag w:uri="urn:schemas-microsoft-com:office:smarttags" w:element="metricconverter">
        <w:smartTagPr>
          <w:attr w:name="ProductID" w:val="0,5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0,5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от уровня земли;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характер ограждения и его высота со стороны улиц должны быть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выдержаны в едином стиле как минимум на протяжении одного квартала с обеих сторон улицы.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    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</w:t>
      </w:r>
      <w:smartTag w:uri="urn:schemas-microsoft-com:office:smarttags" w:element="metricconverter">
        <w:smartTagPr>
          <w:attr w:name="ProductID" w:val="100 м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100 мм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15) До границы смежного земельного участка расстояния по санитарно-бытовым требованиям должны быть не менее: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 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4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от среднерослых - </w:t>
      </w:r>
      <w:smartTag w:uri="urn:schemas-microsoft-com:office:smarttags" w:element="metricconverter">
        <w:smartTagPr>
          <w:attr w:name="ProductID" w:val="2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2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от кустарника - </w:t>
      </w:r>
      <w:smartTag w:uri="urn:schemas-microsoft-com:office:smarttags" w:element="metricconverter">
        <w:smartTagPr>
          <w:attr w:name="ProductID" w:val="1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16) На земельных участках содержание скота и птицы допускается лишь в районах усадебной застройки с участком размером не менее </w:t>
      </w:r>
      <w:smartTag w:uri="urn:schemas-microsoft-com:office:smarttags" w:element="metricconverter">
        <w:smartTagPr>
          <w:attr w:name="ProductID" w:val="0,1 га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0,1 га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 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- хозяйственные подъезды и скотопрогоны.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17) Расстояния от помещений и выгулов (вольеров, навесов, загонов) для содержания и разведения животных до окон жилых помещений и кухонь должны </w:t>
      </w:r>
      <w:r w:rsidRPr="005D2ECE">
        <w:rPr>
          <w:rFonts w:ascii="GOST type B" w:hAnsi="GOST type B"/>
          <w:b w:val="0"/>
          <w:i/>
          <w:sz w:val="28"/>
          <w:szCs w:val="28"/>
        </w:rPr>
        <w:lastRenderedPageBreak/>
        <w:t>быть не менее указанных в таблице 1:</w:t>
      </w:r>
    </w:p>
    <w:p w:rsidR="005D2ECE" w:rsidRPr="005D2ECE" w:rsidRDefault="005D2ECE" w:rsidP="005D2ECE">
      <w:pPr>
        <w:ind w:firstLine="851"/>
        <w:jc w:val="center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Таблица1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1215"/>
        <w:gridCol w:w="1053"/>
        <w:gridCol w:w="1215"/>
        <w:gridCol w:w="945"/>
        <w:gridCol w:w="1047"/>
        <w:gridCol w:w="1329"/>
      </w:tblGrid>
      <w:tr w:rsidR="005D2ECE" w:rsidRPr="005D2ECE" w:rsidTr="002861B0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Нормативный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разрыв   </w:t>
            </w:r>
          </w:p>
        </w:tc>
        <w:tc>
          <w:tcPr>
            <w:tcW w:w="8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85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Поголовье (шт.), не более              </w:t>
            </w:r>
          </w:p>
        </w:tc>
      </w:tr>
      <w:tr w:rsidR="005D2ECE" w:rsidRPr="005D2ECE" w:rsidTr="002861B0"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85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1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свиньи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1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коровы,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бычки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1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овцы,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1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кролики-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1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птица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left="-103" w:firstLine="1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лошади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11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нутрии,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песцы 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5D2ECE">
                <w:rPr>
                  <w:rFonts w:ascii="GOST type B" w:hAnsi="GOST type B" w:cs="Times New Roman"/>
                  <w:i/>
                  <w:sz w:val="28"/>
                  <w:szCs w:val="28"/>
                </w:rPr>
                <w:t>10 м</w:t>
              </w:r>
            </w:smartTag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left="126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5D2ECE">
                <w:rPr>
                  <w:rFonts w:ascii="GOST type B" w:hAnsi="GOST type B" w:cs="Times New Roman"/>
                  <w:i/>
                  <w:sz w:val="28"/>
                  <w:szCs w:val="28"/>
                </w:rPr>
                <w:t>20 м</w:t>
              </w:r>
            </w:smartTag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8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5D2ECE">
                <w:rPr>
                  <w:rFonts w:ascii="GOST type B" w:hAnsi="GOST type B" w:cs="Times New Roman"/>
                  <w:i/>
                  <w:sz w:val="28"/>
                  <w:szCs w:val="28"/>
                </w:rPr>
                <w:t>30 м</w:t>
              </w:r>
            </w:smartTag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5D2ECE">
                <w:rPr>
                  <w:rFonts w:ascii="GOST type B" w:hAnsi="GOST type B" w:cs="Times New Roman"/>
                  <w:i/>
                  <w:sz w:val="28"/>
                  <w:szCs w:val="28"/>
                </w:rPr>
                <w:t>40 м</w:t>
              </w:r>
            </w:smartTag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75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</w:tr>
    </w:tbl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В сельских населенных пунктах размещаемые в пределах жилой зоны группы сараев должны содержать не более 30 блоков каждая.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18) Сараи для скота и птицы должны быть на расстояниях от окон жилых помещений дома не меньших, чем указанные в таблице 2:</w:t>
      </w:r>
    </w:p>
    <w:p w:rsidR="005D2ECE" w:rsidRPr="005D2ECE" w:rsidRDefault="005D2ECE" w:rsidP="005D2ECE">
      <w:pPr>
        <w:ind w:firstLine="851"/>
        <w:jc w:val="center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Таблица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5254"/>
      </w:tblGrid>
      <w:tr w:rsidR="005D2ECE" w:rsidRPr="005D2ECE" w:rsidTr="002861B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Количество блоков группы сараев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Расстояние, м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до 2                           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Свыше 2 до 8                   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25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Свыше 8 до 30                  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50</w:t>
            </w:r>
          </w:p>
        </w:tc>
      </w:tr>
    </w:tbl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Площадь застройки сблокированных сараев не должна превышать </w:t>
      </w:r>
      <w:smartTag w:uri="urn:schemas-microsoft-com:office:smarttags" w:element="metricconverter">
        <w:smartTagPr>
          <w:attr w:name="ProductID" w:val="800 кв.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800 кв.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.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Расстояния от сараев для скота и птицы до шахтных колодцев должно быть не менее   </w:t>
      </w:r>
      <w:smartTag w:uri="urn:schemas-microsoft-com:office:smarttags" w:element="metricconverter">
        <w:smartTagPr>
          <w:attr w:name="ProductID" w:val="5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19) Постройки для содержания скота и птицы необходимо пристраивать к домам при изоляции их от жилых комнат не менее чем тремя подсобными помещениями;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7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от входа в дом.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20) Коэффициент использования земельного участка: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в границах территории жилой застройки индивидуальными домами усадебного типа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0,4.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в границах территории застройки жилыми домами блокированного типа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0,8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1,6.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21) Хозяйственные площадки в сельской жилой зоне предусматриваются на приусадебных участках (кроме площадок для мусоросборников, размещенных из расчета1 контейнер на 10 домов), но не далее чем </w:t>
      </w:r>
      <w:smartTag w:uri="urn:schemas-microsoft-com:office:smarttags" w:element="metricconverter">
        <w:smartTagPr>
          <w:attr w:name="ProductID" w:val="10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100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от входа в дом.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22) Изменение общего рельефа приусадебного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23) Вспомогательные строения, за исключением гаражей, размещать со стороны улиц не допускается.</w:t>
      </w:r>
    </w:p>
    <w:p w:rsidR="005D2ECE" w:rsidRPr="005D2ECE" w:rsidRDefault="005D2ECE" w:rsidP="005D2ECE">
      <w:pPr>
        <w:pStyle w:val="ConsPlusTitle"/>
        <w:ind w:firstLine="709"/>
        <w:jc w:val="both"/>
        <w:rPr>
          <w:rFonts w:ascii="GOST type B" w:hAnsi="GOST type B" w:cs="Times New Roman"/>
          <w:b w:val="0"/>
          <w:i/>
          <w:sz w:val="28"/>
          <w:szCs w:val="28"/>
        </w:rPr>
      </w:pPr>
      <w:r w:rsidRPr="005D2ECE">
        <w:rPr>
          <w:rFonts w:ascii="GOST type B" w:hAnsi="GOST type B" w:cs="Times New Roman"/>
          <w:b w:val="0"/>
          <w:i/>
          <w:sz w:val="28"/>
          <w:szCs w:val="28"/>
        </w:rPr>
        <w:t>24) Должны соблюдаться противопожарные требования в соответствии с пунктом 3 статьи 54 настоящих Правил.</w:t>
      </w:r>
    </w:p>
    <w:p w:rsidR="005D2ECE" w:rsidRPr="005D2ECE" w:rsidRDefault="005D2ECE" w:rsidP="005D2ECE">
      <w:pPr>
        <w:pStyle w:val="ConsPlusTitle"/>
        <w:ind w:firstLine="709"/>
        <w:jc w:val="both"/>
        <w:rPr>
          <w:rFonts w:ascii="GOST type B" w:hAnsi="GOST type B" w:cs="Times New Roman"/>
          <w:b w:val="0"/>
          <w:i/>
          <w:sz w:val="28"/>
          <w:szCs w:val="28"/>
        </w:rPr>
      </w:pPr>
      <w:r w:rsidRPr="005D2ECE">
        <w:rPr>
          <w:rFonts w:ascii="GOST type B" w:hAnsi="GOST type B" w:cs="Times New Roman"/>
          <w:b w:val="0"/>
          <w:i/>
          <w:sz w:val="28"/>
          <w:szCs w:val="28"/>
        </w:rPr>
        <w:lastRenderedPageBreak/>
        <w:t>25) Обеспечение доступности объектов социальной инфраструктуры для инвалидов и других маломобильных групп населения должны соблюдаться в соответствии с пунктом 4 статьи 54 настоящих Правил.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5D2ECE">
        <w:rPr>
          <w:rFonts w:ascii="GOST type B" w:hAnsi="GOST type B"/>
          <w:i/>
          <w:sz w:val="28"/>
          <w:szCs w:val="28"/>
        </w:rPr>
        <w:t>Ограничения использования земельных участков и окс: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Не допускается размещение хозяйственных построек со стороны улиц, за исключением гаражей. При проектировании и строительстве в зонах затопления необходимо предусматривать инженерную защиту от затопления и подтопления зданий.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Запрещается размещение объектов, оказывающих негативное воздействие на окружающую среду и здоровье населения (рентгеноустановок, магазинов стройматериалов, москательно-химических товаров и т. п.).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5D2ECE" w:rsidRP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  <w:r w:rsidRPr="005D2ECE">
        <w:rPr>
          <w:rFonts w:ascii="GOST type B" w:hAnsi="GOST type B"/>
          <w:i/>
          <w:sz w:val="28"/>
          <w:szCs w:val="28"/>
        </w:rPr>
        <w:t xml:space="preserve">Ж </w:t>
      </w:r>
      <w:r w:rsidRPr="005D2ECE">
        <w:rPr>
          <w:i/>
          <w:sz w:val="28"/>
          <w:szCs w:val="28"/>
        </w:rPr>
        <w:t>–</w:t>
      </w:r>
      <w:r w:rsidRPr="005D2ECE">
        <w:rPr>
          <w:rFonts w:ascii="GOST type B" w:hAnsi="GOST type B"/>
          <w:i/>
          <w:sz w:val="28"/>
          <w:szCs w:val="28"/>
        </w:rPr>
        <w:t xml:space="preserve"> 1 Б. Зона застройки индивидуальными жилыми домами с содержанием домашнего скота  и птицы;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</w:p>
    <w:p w:rsidR="005D2ECE" w:rsidRPr="005D2ECE" w:rsidRDefault="005D2ECE" w:rsidP="005D2ECE">
      <w:pPr>
        <w:pStyle w:val="Iauiue"/>
        <w:ind w:firstLine="709"/>
        <w:jc w:val="both"/>
        <w:rPr>
          <w:rFonts w:ascii="GOST type B" w:hAnsi="GOST type B"/>
          <w:i/>
          <w:iCs/>
          <w:sz w:val="28"/>
          <w:szCs w:val="28"/>
        </w:rPr>
      </w:pPr>
      <w:r w:rsidRPr="005D2ECE">
        <w:rPr>
          <w:rFonts w:ascii="GOST type B" w:hAnsi="GOST type B"/>
          <w:i/>
          <w:iCs/>
          <w:sz w:val="28"/>
          <w:szCs w:val="28"/>
        </w:rPr>
        <w:t>Зона индивидуальной жилой застройки Ж-1 Б выделена для обеспечения правовых,</w:t>
      </w:r>
      <w:r w:rsidRPr="005D2ECE">
        <w:rPr>
          <w:rFonts w:ascii="GOST type B" w:hAnsi="GOST type B"/>
          <w:i/>
          <w:sz w:val="28"/>
          <w:szCs w:val="28"/>
        </w:rPr>
        <w:t xml:space="preserve"> социальных,культурных</w:t>
      </w:r>
      <w:r w:rsidRPr="005D2ECE">
        <w:rPr>
          <w:rFonts w:ascii="GOST type B" w:hAnsi="GOST type B"/>
          <w:i/>
          <w:iCs/>
          <w:sz w:val="28"/>
          <w:szCs w:val="28"/>
        </w:rPr>
        <w:t>,</w:t>
      </w:r>
      <w:r w:rsidRPr="005D2ECE">
        <w:rPr>
          <w:rFonts w:ascii="GOST type B" w:hAnsi="GOST type B"/>
          <w:i/>
          <w:sz w:val="28"/>
          <w:szCs w:val="28"/>
        </w:rPr>
        <w:t xml:space="preserve"> бытовых</w:t>
      </w:r>
      <w:r w:rsidRPr="005D2ECE">
        <w:rPr>
          <w:rFonts w:ascii="GOST type B" w:hAnsi="GOST type B"/>
          <w:i/>
          <w:iCs/>
          <w:sz w:val="28"/>
          <w:szCs w:val="28"/>
        </w:rPr>
        <w:t xml:space="preserve"> условий формирования жилых районов из отдельно стоящих </w:t>
      </w:r>
      <w:r w:rsidRPr="005D2ECE">
        <w:rPr>
          <w:rFonts w:ascii="GOST type B" w:hAnsi="GOST type B"/>
          <w:i/>
          <w:sz w:val="28"/>
          <w:szCs w:val="28"/>
        </w:rPr>
        <w:t>индивидуальных</w:t>
      </w:r>
      <w:r w:rsidRPr="005D2ECE">
        <w:rPr>
          <w:rFonts w:ascii="GOST type B" w:hAnsi="GOST type B"/>
          <w:i/>
          <w:iCs/>
          <w:sz w:val="28"/>
          <w:szCs w:val="28"/>
        </w:rPr>
        <w:t xml:space="preserve"> жилых домов усадебного типа с возможностью ведения личного подсобного хозяйства, а также с минимально разрешенным набором услуг местного значения.</w:t>
      </w:r>
    </w:p>
    <w:p w:rsidR="005D2ECE" w:rsidRPr="005D2ECE" w:rsidRDefault="005D2ECE" w:rsidP="005D2ECE">
      <w:pPr>
        <w:pStyle w:val="Iauiue"/>
        <w:ind w:firstLine="851"/>
        <w:jc w:val="both"/>
        <w:rPr>
          <w:rFonts w:ascii="GOST type B" w:hAnsi="GOST type B"/>
          <w:i/>
          <w:i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4536"/>
        <w:gridCol w:w="2409"/>
      </w:tblGrid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t>ОСНОВНЫЕ ВИДЫ РАЗРЕШЕННОГО ИСПОЛЬЗОВАНИЯ ЗЕМЕЛЬНЫХ УЧАСТКОВ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индивидуальных гаражей и подсобных сооружений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  <w:lang w:val="en-US"/>
              </w:rPr>
              <w:t>2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.1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bookmarkStart w:id="5" w:name="sub_1022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Для ведения личного подсобного хозяйства</w:t>
            </w:r>
            <w:bookmarkEnd w:id="5"/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жилого дома, не предназначенного для раздела на квартиры (дома, пригодные для постоянного проживания и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высотой не выше трех надземных этажей);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производство сельскохозяйственной продукции;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гаража и иных вспомогательных сооружений;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содержание сельскохозяйственных животных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2.2</w:t>
            </w:r>
          </w:p>
        </w:tc>
      </w:tr>
      <w:tr w:rsidR="005D2ECE" w:rsidRPr="005D2ECE" w:rsidTr="002861B0">
        <w:trPr>
          <w:trHeight w:val="1312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Блокированная жилая застройка</w:t>
            </w:r>
          </w:p>
          <w:p w:rsidR="005D2ECE" w:rsidRPr="005D2ECE" w:rsidRDefault="005D2ECE" w:rsidP="002861B0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  <w:lang w:val="en-US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2.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  <w:lang w:val="en-US"/>
              </w:rPr>
              <w:t>3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Магазины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4.4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Общественное питание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4.6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Здравоохранение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 xml:space="preserve">Размещение объектов капитального строительства, 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3.4</w:t>
            </w:r>
          </w:p>
        </w:tc>
      </w:tr>
      <w:tr w:rsidR="005D2ECE" w:rsidRPr="005D2ECE" w:rsidTr="002861B0">
        <w:trPr>
          <w:trHeight w:val="1092"/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lastRenderedPageBreak/>
              <w:t>ВСПОМОГАТЕЛЬНЫЕ ВИДЫ РАЗРЕШЕННОГО ИСПОЛЬЗОВАНИЯ ЗЕМЕЛЬНЫХ УЧАСТКОВ</w:t>
            </w:r>
          </w:p>
        </w:tc>
      </w:tr>
      <w:tr w:rsidR="005D2ECE" w:rsidRPr="005D2ECE" w:rsidTr="002861B0">
        <w:trPr>
          <w:trHeight w:val="130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3.1</w:t>
            </w:r>
          </w:p>
        </w:tc>
      </w:tr>
      <w:tr w:rsidR="005D2ECE" w:rsidRPr="005D2ECE" w:rsidTr="002861B0">
        <w:trPr>
          <w:trHeight w:val="130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Ведение огородничества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Осуществление деятельности, связанной с выращиванием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13.1</w:t>
            </w:r>
          </w:p>
        </w:tc>
      </w:tr>
      <w:tr w:rsidR="005D2ECE" w:rsidRPr="005D2ECE" w:rsidTr="002861B0">
        <w:trPr>
          <w:trHeight w:val="130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Ведение садоводства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хозяйственных строений и сооружений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13.2</w:t>
            </w:r>
          </w:p>
        </w:tc>
      </w:tr>
      <w:tr w:rsidR="005D2ECE" w:rsidRPr="005D2ECE" w:rsidTr="002861B0">
        <w:trPr>
          <w:trHeight w:val="130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12.0</w:t>
            </w:r>
          </w:p>
        </w:tc>
      </w:tr>
      <w:tr w:rsidR="005D2ECE" w:rsidRPr="005D2ECE" w:rsidTr="002861B0">
        <w:trPr>
          <w:trHeight w:val="130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хозяйственная деятельность, обеспечивающая познавательный туризм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9.3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lastRenderedPageBreak/>
              <w:t>УСЛОВНО РАЗРЕШЕННЫЕ ВИДЫ  ИСПОЛЬЗОВАНИЯ ЗЕМЕЛЬНЫХ УЧАСТКОВ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2.1.1</w:t>
            </w:r>
          </w:p>
        </w:tc>
      </w:tr>
      <w:tr w:rsidR="005D2ECE" w:rsidRPr="005D2ECE" w:rsidTr="002861B0">
        <w:trPr>
          <w:trHeight w:val="1924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Бытовое 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3.3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Социальное 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3.2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3.5.1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3.4.1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Спорт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спортивных баз и лагерей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5.1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Религиозное использование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3.7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4.5</w:t>
            </w:r>
          </w:p>
        </w:tc>
      </w:tr>
    </w:tbl>
    <w:p w:rsidR="005D2ECE" w:rsidRPr="005D2ECE" w:rsidRDefault="005D2ECE" w:rsidP="005D2ECE">
      <w:pPr>
        <w:ind w:firstLine="851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  <w:r w:rsidRPr="005D2ECE">
        <w:rPr>
          <w:rFonts w:ascii="GOST type B" w:hAnsi="GOST type B"/>
          <w:i/>
          <w:sz w:val="28"/>
          <w:szCs w:val="28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1) минимальная (максимальная) площадь земельных участков: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- для индивидуальных</w:t>
      </w:r>
      <w:r w:rsidRPr="005D2ECE">
        <w:rPr>
          <w:rFonts w:ascii="GOST type B" w:hAnsi="GOST type B"/>
          <w:b w:val="0"/>
          <w:i/>
          <w:iCs/>
          <w:sz w:val="28"/>
          <w:szCs w:val="28"/>
        </w:rPr>
        <w:t xml:space="preserve"> жилых домов усадебного типа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600-5000 кв. м;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для блокированных односемейных жилых  домов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400-5000 кв. м;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для многоквартирных малоэтажных жилых  домов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800-5000 кв.м;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- для объектов торговли и обслуживания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300 </w:t>
      </w:r>
      <w:smartTag w:uri="urn:schemas-microsoft-com:office:smarttags" w:element="metricconverter">
        <w:smartTagPr>
          <w:attr w:name="ProductID" w:val="-2500 кв.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-2500 кв.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- для ведения личного подсобного хозяйства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500 - 5000 кв. м (при </w:t>
      </w:r>
      <w:r w:rsidRPr="005D2ECE">
        <w:rPr>
          <w:rFonts w:ascii="GOST type B" w:hAnsi="GOST type B"/>
          <w:b w:val="0"/>
          <w:i/>
          <w:sz w:val="28"/>
          <w:szCs w:val="28"/>
        </w:rPr>
        <w:lastRenderedPageBreak/>
        <w:t xml:space="preserve">ширине земельных участков вдоль фронта улицы (проезда))- не менее </w:t>
      </w:r>
      <w:smartTag w:uri="urn:schemas-microsoft-com:office:smarttags" w:element="metricconverter">
        <w:smartTagPr>
          <w:attr w:name="ProductID" w:val="12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12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2) минимальная (максимальная) ширина земельных участков вдоль фронта улицы (проезда)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16 - </w:t>
      </w:r>
      <w:smartTag w:uri="urn:schemas-microsoft-com:office:smarttags" w:element="metricconverter">
        <w:smartTagPr>
          <w:attr w:name="ProductID" w:val="32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32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3) максимальное количество надземных этажей зданий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3 этажа (или 2 этажа с возможностью использования дополнительно мансардного этажа);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4) максимальная высота зданий от уровня земли до верха перекрытия последнего этажа (или конька кровли) - </w:t>
      </w:r>
      <w:smartTag w:uri="urn:schemas-microsoft-com:office:smarttags" w:element="metricconverter">
        <w:smartTagPr>
          <w:attr w:name="ProductID" w:val="12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12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5) максимальный процент застройки участка - 60%;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6) минимальный отступ строений от красной линии улиц не менее чем на - </w:t>
      </w:r>
      <w:smartTag w:uri="urn:schemas-microsoft-com:office:smarttags" w:element="metricconverter">
        <w:smartTagPr>
          <w:attr w:name="ProductID" w:val="5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, от красной линии проездов не менее чем на </w:t>
      </w:r>
      <w:smartTag w:uri="urn:schemas-microsoft-com:office:smarttags" w:element="metricconverter">
        <w:smartTagPr>
          <w:attr w:name="ProductID" w:val="-3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-3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.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7) Расстояние от хозяйственных построек до красных линий улиц и проездов должно быть не менее - </w:t>
      </w:r>
      <w:smartTag w:uri="urn:schemas-microsoft-com:office:smarttags" w:element="metricconverter">
        <w:smartTagPr>
          <w:attr w:name="ProductID" w:val="5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8) минимальный отступ от границ соседнего участка до жилого дома - </w:t>
      </w:r>
      <w:smartTag w:uri="urn:schemas-microsoft-com:office:smarttags" w:element="metricconverter">
        <w:smartTagPr>
          <w:attr w:name="ProductID" w:val="1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9) минимальный отступ от границ соседнего участка до вспомогательных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  строений (бани, гаражи и др.) - </w:t>
      </w:r>
      <w:smartTag w:uri="urn:schemas-microsoft-com:office:smarttags" w:element="metricconverter">
        <w:smartTagPr>
          <w:attr w:name="ProductID" w:val="1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10)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</w:t>
      </w:r>
      <w:smartTag w:uri="urn:schemas-microsoft-com:office:smarttags" w:element="metricconverter">
        <w:smartTagPr>
          <w:attr w:name="ProductID" w:val="6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6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11) минимальный отступ от границ соседнего участка до построек для содержания и разведения домашнего скота и птицы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4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12) септики: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минимальный отступ от границы соседнего земельного участка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не менее 1м,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водонепроницаемые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от фундамента построек,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- фильтрующие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на расстоянии не менее 8м от фундамента построек;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13) размещение навесов должно осуществляться  с учетом противопожарных требований и соблюдения нормативной  продолжительности инсоляции придомовых территорий и жилых помещений. Кроме того, устройство навесов не должно ущемлять  законных интересов соседних домовладельцев, в части водоотведения атмосферных осадков с кровли навесов,     при устройстве навесов  минимальный отступ от границы участка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1м.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14) Все жилые дома и хозяйственные постройки должны быть  обеспечены системами водоотведения с кровли, с целью предотвращения подтопления соседних земельных участков и строений. 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</w:t>
      </w:r>
      <w:smartTag w:uri="urn:schemas-microsoft-com:office:smarttags" w:element="metricconverter">
        <w:smartTagPr>
          <w:attr w:name="ProductID" w:val="4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4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15) требования к ограждению земельных участков: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</w:t>
      </w:r>
      <w:r w:rsidRPr="005D2ECE">
        <w:rPr>
          <w:rFonts w:ascii="GOST type B" w:hAnsi="GOST type B"/>
          <w:b w:val="0"/>
          <w:i/>
          <w:sz w:val="28"/>
          <w:szCs w:val="28"/>
        </w:rPr>
        <w:lastRenderedPageBreak/>
        <w:t xml:space="preserve">области архитектуры и градостроительства;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высота ограждения земельных участков должна быть не более </w:t>
      </w:r>
      <w:smartTag w:uri="urn:schemas-microsoft-com:office:smarttags" w:element="metricconverter">
        <w:smartTagPr>
          <w:attr w:name="ProductID" w:val="2 метров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2 метров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ограждения между смежными земельными участками должны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быть проветриваемыми на высоту не менее </w:t>
      </w:r>
      <w:smartTag w:uri="urn:schemas-microsoft-com:office:smarttags" w:element="metricconverter">
        <w:smartTagPr>
          <w:attr w:name="ProductID" w:val="0,5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0,5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от уровня земли;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характер ограждения и его высота со стороны улиц должны быть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выдержаны в едином стиле как минимум на протяжении одного квартала с обеих сторон улицы.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</w:t>
      </w:r>
      <w:smartTag w:uri="urn:schemas-microsoft-com:office:smarttags" w:element="metricconverter">
        <w:smartTagPr>
          <w:attr w:name="ProductID" w:val="100 м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100 мм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16) До границы смежного земельного участка расстояния по санитарно-бытовым и зооветеринарным требованиям должны быть не менее: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 от постройки для содержания скота и птицы - </w:t>
      </w:r>
      <w:smartTag w:uri="urn:schemas-microsoft-com:office:smarttags" w:element="metricconverter">
        <w:smartTagPr>
          <w:attr w:name="ProductID" w:val="4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4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 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4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от среднерослых - </w:t>
      </w:r>
      <w:smartTag w:uri="urn:schemas-microsoft-com:office:smarttags" w:element="metricconverter">
        <w:smartTagPr>
          <w:attr w:name="ProductID" w:val="2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2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от кустарника - </w:t>
      </w:r>
      <w:smartTag w:uri="urn:schemas-microsoft-com:office:smarttags" w:element="metricconverter">
        <w:smartTagPr>
          <w:attr w:name="ProductID" w:val="1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17) На земельных участках содержание скота и птицы допускается лишь в районах усадебной застройки с участком размером не менее </w:t>
      </w:r>
      <w:smartTag w:uri="urn:schemas-microsoft-com:office:smarttags" w:element="metricconverter">
        <w:smartTagPr>
          <w:attr w:name="ProductID" w:val="0,1 га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0,1 га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 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- хозяйственные подъезды и скотопрогоны.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18)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1:</w:t>
      </w:r>
    </w:p>
    <w:p w:rsidR="005D2ECE" w:rsidRPr="005D2ECE" w:rsidRDefault="005D2ECE" w:rsidP="005D2ECE">
      <w:pPr>
        <w:ind w:firstLine="851"/>
        <w:jc w:val="center"/>
        <w:rPr>
          <w:rFonts w:ascii="GOST type B" w:hAnsi="GOST type B"/>
          <w:b w:val="0"/>
          <w:i/>
          <w:sz w:val="28"/>
          <w:szCs w:val="28"/>
        </w:rPr>
      </w:pPr>
    </w:p>
    <w:p w:rsidR="005D2ECE" w:rsidRPr="005D2ECE" w:rsidRDefault="005D2ECE" w:rsidP="005D2ECE">
      <w:pPr>
        <w:ind w:firstLine="851"/>
        <w:jc w:val="center"/>
        <w:rPr>
          <w:rFonts w:ascii="GOST type B" w:hAnsi="GOST type B"/>
          <w:b w:val="0"/>
          <w:i/>
          <w:sz w:val="28"/>
          <w:szCs w:val="28"/>
        </w:rPr>
      </w:pPr>
    </w:p>
    <w:p w:rsidR="005D2ECE" w:rsidRPr="005D2ECE" w:rsidRDefault="005D2ECE" w:rsidP="005D2ECE">
      <w:pPr>
        <w:ind w:firstLine="851"/>
        <w:jc w:val="center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Таблица1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945"/>
        <w:gridCol w:w="1215"/>
        <w:gridCol w:w="1040"/>
        <w:gridCol w:w="1134"/>
        <w:gridCol w:w="1134"/>
        <w:gridCol w:w="1134"/>
        <w:gridCol w:w="1417"/>
      </w:tblGrid>
      <w:tr w:rsidR="005D2ECE" w:rsidRPr="005D2ECE" w:rsidTr="002861B0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Нормативный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разрыв   </w:t>
            </w:r>
          </w:p>
        </w:tc>
        <w:tc>
          <w:tcPr>
            <w:tcW w:w="8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Поголовье (шт.), не более              </w:t>
            </w:r>
          </w:p>
        </w:tc>
      </w:tr>
      <w:tr w:rsidR="005D2ECE" w:rsidRPr="005D2ECE" w:rsidTr="002861B0"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свиньи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коровы,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бычки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овцы,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козы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кролики-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матки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птица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лошади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нутрии,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песцы 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5D2ECE">
                <w:rPr>
                  <w:rFonts w:ascii="GOST type B" w:hAnsi="GOST type B" w:cs="Times New Roman"/>
                  <w:i/>
                  <w:sz w:val="28"/>
                  <w:szCs w:val="28"/>
                </w:rPr>
                <w:t>10 м</w:t>
              </w:r>
            </w:smartTag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5D2ECE">
                <w:rPr>
                  <w:rFonts w:ascii="GOST type B" w:hAnsi="GOST type B" w:cs="Times New Roman"/>
                  <w:i/>
                  <w:sz w:val="28"/>
                  <w:szCs w:val="28"/>
                </w:rPr>
                <w:t>20 м</w:t>
              </w:r>
            </w:smartTag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8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5D2ECE">
                <w:rPr>
                  <w:rFonts w:ascii="GOST type B" w:hAnsi="GOST type B" w:cs="Times New Roman"/>
                  <w:i/>
                  <w:sz w:val="28"/>
                  <w:szCs w:val="28"/>
                </w:rPr>
                <w:t>30 м</w:t>
              </w:r>
            </w:smartTag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10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5D2ECE">
                <w:rPr>
                  <w:rFonts w:ascii="GOST type B" w:hAnsi="GOST type B" w:cs="Times New Roman"/>
                  <w:i/>
                  <w:sz w:val="28"/>
                  <w:szCs w:val="28"/>
                </w:rPr>
                <w:t>40 м</w:t>
              </w:r>
            </w:smartTag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</w:tr>
    </w:tbl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В сельских населенных пунктах размещаемые в пределах жилой зоны группы сараев должны содержать не более 30 блоков каждая.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19) Сараи для скота и птицы должны быть на расстояниях от окон </w:t>
      </w:r>
      <w:r w:rsidRPr="005D2ECE">
        <w:rPr>
          <w:rFonts w:ascii="GOST type B" w:hAnsi="GOST type B"/>
          <w:b w:val="0"/>
          <w:i/>
          <w:sz w:val="28"/>
          <w:szCs w:val="28"/>
        </w:rPr>
        <w:lastRenderedPageBreak/>
        <w:t>жилых помещений дома не меньших, чем указанные в таблице 2:</w:t>
      </w:r>
    </w:p>
    <w:p w:rsidR="005D2ECE" w:rsidRPr="005D2ECE" w:rsidRDefault="005D2ECE" w:rsidP="005D2ECE">
      <w:pPr>
        <w:ind w:firstLine="851"/>
        <w:jc w:val="center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Таблица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5254"/>
      </w:tblGrid>
      <w:tr w:rsidR="005D2ECE" w:rsidRPr="005D2ECE" w:rsidTr="002861B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Количество блоков группы сараев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Расстояние, м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до 2                           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15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Свыше 2 до 8                   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25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Свыше 8 до 30                   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50</w:t>
            </w:r>
          </w:p>
        </w:tc>
      </w:tr>
    </w:tbl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Площадь застройки сблокированных сараев не должна превышать </w:t>
      </w:r>
      <w:smartTag w:uri="urn:schemas-microsoft-com:office:smarttags" w:element="metricconverter">
        <w:smartTagPr>
          <w:attr w:name="ProductID" w:val="800 кв.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800 кв.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. 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Расстояния от сараев для скота и птицы до шахтных колодцев должно быть не менее </w:t>
      </w:r>
      <w:smartTag w:uri="urn:schemas-microsoft-com:office:smarttags" w:element="metricconverter">
        <w:smartTagPr>
          <w:attr w:name="ProductID" w:val="5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20) Постройки для содержания скота и птицы необходимо пристраивать к домам при изоляции их от жилых комнат не менее чем тремя подсобными помещениями;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7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от входа в дом.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21) Коэффициент использования земельного участка: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в границах территории жилой застройки индивидуальными домами усадебного типа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0,4.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в границах территории застройки жилыми домами блокированного типа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0,8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 1,6.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22) Хозяйственные площадки в сельской жилой зоне предусматриваются на приусадебных участках (кроме площадок для мусоросборников, размещенных из расчета 1 контейнер на 10 домов), но не далее чем </w:t>
      </w:r>
      <w:smartTag w:uri="urn:schemas-microsoft-com:office:smarttags" w:element="metricconverter">
        <w:smartTagPr>
          <w:attr w:name="ProductID" w:val="10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100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от входа в дом.</w:t>
      </w:r>
    </w:p>
    <w:p w:rsidR="005D2ECE" w:rsidRPr="005D2ECE" w:rsidRDefault="005D2ECE" w:rsidP="005D2ECE">
      <w:pPr>
        <w:pStyle w:val="ConsPlusTitle"/>
        <w:ind w:firstLine="709"/>
        <w:jc w:val="both"/>
        <w:rPr>
          <w:rFonts w:ascii="GOST type B" w:hAnsi="GOST type B" w:cs="Times New Roman"/>
          <w:b w:val="0"/>
          <w:i/>
          <w:sz w:val="28"/>
          <w:szCs w:val="28"/>
        </w:rPr>
      </w:pPr>
      <w:r w:rsidRPr="005D2ECE">
        <w:rPr>
          <w:rFonts w:ascii="GOST type B" w:hAnsi="GOST type B" w:cs="Times New Roman"/>
          <w:b w:val="0"/>
          <w:i/>
          <w:sz w:val="28"/>
          <w:szCs w:val="28"/>
        </w:rPr>
        <w:t>23) Должны соблюдаться противопожарные требования в соответствии с пунктом 3 статьи 54 настоящих Правил.</w:t>
      </w:r>
    </w:p>
    <w:p w:rsidR="005D2ECE" w:rsidRPr="005D2ECE" w:rsidRDefault="005D2ECE" w:rsidP="005D2ECE">
      <w:pPr>
        <w:pStyle w:val="ConsPlusTitle"/>
        <w:ind w:firstLine="709"/>
        <w:jc w:val="both"/>
        <w:rPr>
          <w:rFonts w:ascii="GOST type B" w:hAnsi="GOST type B" w:cs="Times New Roman"/>
          <w:b w:val="0"/>
          <w:i/>
          <w:sz w:val="28"/>
          <w:szCs w:val="28"/>
        </w:rPr>
      </w:pPr>
      <w:r w:rsidRPr="005D2ECE">
        <w:rPr>
          <w:rFonts w:ascii="GOST type B" w:hAnsi="GOST type B" w:cs="Times New Roman"/>
          <w:b w:val="0"/>
          <w:i/>
          <w:sz w:val="28"/>
          <w:szCs w:val="28"/>
        </w:rPr>
        <w:t>24) Обеспечение доступности объектов социальной инфраструктуры для инвалидов и других маломобильных групп населения должны соблюдаться в соответствии с пунктом 4 статьи 54 настоящих Правил.</w:t>
      </w:r>
    </w:p>
    <w:p w:rsidR="005D2ECE" w:rsidRPr="005D2ECE" w:rsidRDefault="005D2ECE" w:rsidP="005D2ECE">
      <w:pPr>
        <w:pStyle w:val="a3"/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i/>
          <w:sz w:val="28"/>
          <w:szCs w:val="28"/>
        </w:rPr>
        <w:t>Ограничения использования земельных участков и окс: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Ограничение по разведению домашнего скота и птицы: свиньи - до 3-х голов, лошади и коровы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до 3-х голов, кролики и нутрии - до 50 голов, птица домашняя - до 100 голов.</w:t>
      </w:r>
    </w:p>
    <w:p w:rsidR="005D2ECE" w:rsidRPr="005D2ECE" w:rsidRDefault="005D2ECE" w:rsidP="005D2ECE">
      <w:pPr>
        <w:pStyle w:val="a3"/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Не допускается размещение хозяйственных построек со стороны улиц, за исключением гаражей. При проектировании и строительстве в зонах затопления необходимо предусматривать инженерную защиту от затопления и подтопления зданий. 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 </w:t>
      </w:r>
    </w:p>
    <w:p w:rsidR="005D2ECE" w:rsidRPr="005D2ECE" w:rsidRDefault="005D2ECE" w:rsidP="005D2ECE">
      <w:pPr>
        <w:pStyle w:val="ConsPlusTitle"/>
        <w:ind w:firstLine="709"/>
        <w:jc w:val="both"/>
        <w:rPr>
          <w:rFonts w:ascii="GOST type B" w:hAnsi="GOST type B" w:cs="Times New Roman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Запрещается размещение объектов, оказывающих негативное воздействие на окружающую среду и здоровье населения (рентгеноустановок, магазинов стройматериалов, москательно-химических товаров и т.п.).</w:t>
      </w: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P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  <w:r w:rsidRPr="005D2ECE">
        <w:rPr>
          <w:rFonts w:ascii="GOST type B" w:hAnsi="GOST type B"/>
          <w:i/>
          <w:sz w:val="28"/>
          <w:szCs w:val="28"/>
        </w:rPr>
        <w:lastRenderedPageBreak/>
        <w:t>ИТ Зона инженерно-транспортной инфраструктуры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4536"/>
        <w:gridCol w:w="2409"/>
      </w:tblGrid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t>ОСНОВНЫЕ ВИДЫ РАЗРЕШЕННОГО ИСПОЛЬЗОВАНИЯ ЗЕМЕЛЬНЫХ УЧАСТКОВ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bookmarkStart w:id="6" w:name="sub_10113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Гидротехнические сооружения</w:t>
            </w:r>
            <w:bookmarkEnd w:id="6"/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11.3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bookmarkStart w:id="7" w:name="sub_1075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Трубопроводный транспорт</w:t>
            </w:r>
            <w:bookmarkEnd w:id="7"/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7.5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bookmarkStart w:id="8" w:name="sub_1067"/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Энергетика</w:t>
            </w:r>
            <w:bookmarkEnd w:id="8"/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5D2ECE">
                <w:rPr>
                  <w:rStyle w:val="af"/>
                  <w:rFonts w:ascii="GOST type B" w:hAnsi="GOST type B" w:cs="Times New Roman"/>
                  <w:i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6.7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Объекты гаражного назначения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автомобильных моек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2.7.1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Железнодорожный транспорт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7.1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Автомобильный транспорт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внутренних дел, ответственных за безопасность дорожного движения;</w:t>
            </w:r>
          </w:p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7.2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Связь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5D2ECE">
                <w:rPr>
                  <w:rStyle w:val="af"/>
                  <w:rFonts w:ascii="GOST type B" w:hAnsi="GOST type B" w:cs="Times New Roman"/>
                  <w:i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6.8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Склады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6.9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t>ВСПОМОГАТЕЛЬНЫЕ ВИДЫ РАЗРЕШЕННОГО ИСПОЛЬЗОВАНИЯ ЗЕМЕЛЬНЫХ УЧАСТКОВ</w:t>
            </w:r>
          </w:p>
        </w:tc>
      </w:tr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 xml:space="preserve">Коммунальное 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 xml:space="preserve">Размещение объектов 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3.1</w:t>
            </w:r>
          </w:p>
        </w:tc>
      </w:tr>
      <w:tr w:rsidR="005D2ECE" w:rsidRPr="005D2ECE" w:rsidTr="002861B0">
        <w:trPr>
          <w:trHeight w:val="336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12.0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t>УСЛОВНО РАЗРЕШЕННЫЕ ВИДЫ  ИСПОЛЬЗОВАНИЯ ЗЕМЕЛЬНЫХ УЧАСТКОВ</w:t>
            </w:r>
          </w:p>
        </w:tc>
      </w:tr>
      <w:tr w:rsidR="005D2ECE" w:rsidRPr="005D2ECE" w:rsidTr="002861B0">
        <w:trPr>
          <w:trHeight w:val="1924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lastRenderedPageBreak/>
              <w:t>Объекты придорожного сервиса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4.9.1</w:t>
            </w:r>
          </w:p>
        </w:tc>
      </w:tr>
    </w:tbl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5D2ECE" w:rsidRPr="005D2ECE" w:rsidRDefault="005D2ECE" w:rsidP="005D2ECE">
      <w:pPr>
        <w:tabs>
          <w:tab w:val="num" w:pos="1128"/>
        </w:tabs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  <w:r w:rsidRPr="005D2ECE">
        <w:rPr>
          <w:rFonts w:ascii="GOST type B" w:hAnsi="GOST type B"/>
          <w:bCs w:val="0"/>
          <w:i/>
          <w:iCs/>
          <w:sz w:val="28"/>
          <w:szCs w:val="28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5D2ECE" w:rsidRPr="005D2ECE" w:rsidRDefault="005D2ECE" w:rsidP="005D2ECE">
      <w:pPr>
        <w:tabs>
          <w:tab w:val="num" w:pos="1128"/>
        </w:tabs>
        <w:ind w:firstLine="709"/>
        <w:jc w:val="both"/>
        <w:rPr>
          <w:rFonts w:ascii="GOST type B" w:hAnsi="GOST type B"/>
          <w:i/>
          <w:sz w:val="28"/>
          <w:szCs w:val="28"/>
          <w:u w:val="single"/>
        </w:rPr>
      </w:pP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pacing w:val="-6"/>
          <w:sz w:val="28"/>
          <w:szCs w:val="28"/>
        </w:rPr>
      </w:pPr>
      <w:r w:rsidRPr="005D2ECE">
        <w:rPr>
          <w:rFonts w:ascii="GOST type B" w:hAnsi="GOST type B"/>
          <w:b w:val="0"/>
          <w:i/>
          <w:spacing w:val="-6"/>
          <w:sz w:val="28"/>
          <w:szCs w:val="28"/>
        </w:rPr>
        <w:t xml:space="preserve">1) Минимальная (максимальная) площадь земельного участка 1 </w:t>
      </w:r>
      <w:r w:rsidRPr="005D2ECE">
        <w:rPr>
          <w:b w:val="0"/>
          <w:i/>
          <w:spacing w:val="-6"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pacing w:val="-6"/>
          <w:sz w:val="28"/>
          <w:szCs w:val="28"/>
        </w:rPr>
        <w:t xml:space="preserve"> 50000 кв. м.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2) Минимальный отступ строений от передней границы участка (в случае, если иной не установлен линией регулирования застройки)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3 м, в условиях сложившейся застройки допускается размещение по линии застройки (в отдельных случаях по красной линии), по фасадной границе земельного участка при условии согласования с органами местного самоуправления.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3) Минимальный отступ от границ с соседними участками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1 м.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4) Максимальное количество надземных этажей зданий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5 этажей.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5) Максимальная высота зданий </w:t>
      </w:r>
      <w:r w:rsidRPr="005D2ECE">
        <w:rPr>
          <w:b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sz w:val="28"/>
          <w:szCs w:val="28"/>
        </w:rPr>
        <w:t xml:space="preserve"> 100 м.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6) Минимальная длина стороны участка по уличному фронту регламентируется действующими строительными нормами и правилами и техническими регламентами.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iCs/>
          <w:sz w:val="28"/>
          <w:szCs w:val="28"/>
        </w:rPr>
        <w:t xml:space="preserve">7) Максимальный процент застройки земельного участка устанавливается равным </w:t>
      </w:r>
      <w:r w:rsidRPr="005D2ECE">
        <w:rPr>
          <w:b w:val="0"/>
          <w:i/>
          <w:iCs/>
          <w:sz w:val="28"/>
          <w:szCs w:val="28"/>
        </w:rPr>
        <w:t>–</w:t>
      </w:r>
      <w:r w:rsidRPr="005D2ECE">
        <w:rPr>
          <w:rFonts w:ascii="GOST type B" w:hAnsi="GOST type B"/>
          <w:b w:val="0"/>
          <w:i/>
          <w:iCs/>
          <w:sz w:val="28"/>
          <w:szCs w:val="28"/>
        </w:rPr>
        <w:t xml:space="preserve"> 90%.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8)Подъезд пожарных автомобилей должен быть обеспечен 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1) с одной стороны - при ширине здания, сооружения или строения не более 18 метров;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2) с двух сторон - при ширине здания, сооружения или строения более 18 метров, а также при устройстве замкнутых и полузамкнутых дворов.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9)Допускается увеличивать расстояние от края проезжей части автомобильной дороги до ближней стены производственных зданий, сооружений и строений до 60 метров при условии устройства тупиковых дорог к этим </w:t>
      </w:r>
      <w:r w:rsidRPr="005D2ECE">
        <w:rPr>
          <w:rFonts w:ascii="GOST type B" w:hAnsi="GOST type B"/>
          <w:b w:val="0"/>
          <w:i/>
          <w:sz w:val="28"/>
          <w:szCs w:val="28"/>
        </w:rPr>
        <w:lastRenderedPageBreak/>
        <w:t>зданиям, сооружениям и строениям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15 метров, а расстояние между тупиковыми дорогами должно быть не более 100 метров.</w:t>
      </w:r>
    </w:p>
    <w:p w:rsidR="005D2ECE" w:rsidRPr="005D2ECE" w:rsidRDefault="005D2ECE" w:rsidP="005D2ECE">
      <w:pPr>
        <w:keepLines/>
        <w:suppressAutoHyphens/>
        <w:overflowPunct w:val="0"/>
        <w:spacing w:line="320" w:lineRule="exact"/>
        <w:ind w:firstLine="709"/>
        <w:jc w:val="both"/>
        <w:textAlignment w:val="baseline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10)Высоту и вид ограждения следует принимать в соответствии с таблицей 1:</w:t>
      </w:r>
    </w:p>
    <w:p w:rsidR="005D2ECE" w:rsidRPr="005D2ECE" w:rsidRDefault="005D2ECE" w:rsidP="005D2ECE">
      <w:pPr>
        <w:jc w:val="center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Таблица 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1620"/>
        <w:gridCol w:w="2349"/>
      </w:tblGrid>
      <w:tr w:rsidR="005D2ECE" w:rsidRPr="005D2ECE" w:rsidTr="002861B0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Предприятия, здания и     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сооружения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Высота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ограждения,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м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Рекомендуемый вид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ограждения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</w:t>
            </w:r>
          </w:p>
        </w:tc>
      </w:tr>
      <w:tr w:rsidR="005D2ECE" w:rsidRPr="005D2ECE" w:rsidTr="002861B0">
        <w:trPr>
          <w:cantSplit/>
          <w:trHeight w:val="9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Объекты на территории населенных 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пунктов, ограждаемые по требованиям 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техники безопасности или по         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санитарно-гигиеническим требованиям 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(открытые распределительные устройства,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подстанции, артскважины, водозаборы и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т.п.)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не менее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1,6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стальная сетка или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железобетонное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решетчатое</w:t>
            </w:r>
          </w:p>
        </w:tc>
      </w:tr>
      <w:tr w:rsidR="005D2ECE" w:rsidRPr="005D2ECE" w:rsidTr="002861B0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То же вне населенных пунктов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не менее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1,6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колючая проволока</w:t>
            </w:r>
          </w:p>
        </w:tc>
      </w:tr>
      <w:tr w:rsidR="005D2ECE" w:rsidRPr="005D2ECE" w:rsidTr="002861B0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То же на территории предприятий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не менее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1,2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стальная сетка</w:t>
            </w:r>
          </w:p>
        </w:tc>
      </w:tr>
      <w:tr w:rsidR="005D2ECE" w:rsidRPr="005D2ECE" w:rsidTr="002861B0">
        <w:trPr>
          <w:cantSplit/>
          <w:trHeight w:val="7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Объекты транспортного назначения,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ограждаемые по требованиям техники  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безопасности (опасные участки скоростных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железных дорог в пределах населенных 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пунктов, аэродромы и т.п.)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не менее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1,2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tabs>
                <w:tab w:val="left" w:pos="5530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стальная сетка,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 xml:space="preserve">колючая проволока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(вне             населенных пунктов)</w:t>
            </w:r>
          </w:p>
        </w:tc>
      </w:tr>
    </w:tbl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На границе санитарно-защитных зон шириной более </w:t>
      </w:r>
      <w:smartTag w:uri="urn:schemas-microsoft-com:office:smarttags" w:element="metricconverter">
        <w:smartTagPr>
          <w:attr w:name="ProductID" w:val="10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100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со стороны селитебной зоны должна предусматриваться полоса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3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30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, а при ширине зоны от 50 до </w:t>
      </w:r>
      <w:smartTag w:uri="urn:schemas-microsoft-com:office:smarttags" w:element="metricconverter">
        <w:smartTagPr>
          <w:attr w:name="ProductID" w:val="10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100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 xml:space="preserve"> - полоса шириной не менее </w:t>
      </w:r>
      <w:smartTag w:uri="urn:schemas-microsoft-com:office:smarttags" w:element="metricconverter">
        <w:smartTagPr>
          <w:attr w:name="ProductID" w:val="1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10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Предприятия и объекты, у каждого из которых размер санитарно-защитных зон превышает </w:t>
      </w:r>
      <w:smartTag w:uri="urn:schemas-microsoft-com:office:smarttags" w:element="metricconverter">
        <w:smartTagPr>
          <w:attr w:name="ProductID" w:val="500 м"/>
        </w:smartTagPr>
        <w:r w:rsidRPr="005D2ECE">
          <w:rPr>
            <w:rFonts w:ascii="GOST type B" w:hAnsi="GOST type B"/>
            <w:b w:val="0"/>
            <w:i/>
            <w:sz w:val="28"/>
            <w:szCs w:val="28"/>
          </w:rPr>
          <w:t>500 м</w:t>
        </w:r>
      </w:smartTag>
      <w:r w:rsidRPr="005D2ECE">
        <w:rPr>
          <w:rFonts w:ascii="GOST type B" w:hAnsi="GOST type B"/>
          <w:b w:val="0"/>
          <w:i/>
          <w:sz w:val="28"/>
          <w:szCs w:val="28"/>
        </w:rPr>
        <w:t>, следует размещать на обособленных земельных участках производственных зон сельских населенных пунктов.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На участках, свободных от застройки и покрытий, а также по периметру площадки предприятия следует предусматривать озеленение. Площадь участков, предназначенных для озеленения, должна составлять не менее 15 процентов площади сельскохозяйственных предприятий, а при плотности застройки более 50 процентов - не менее 10 процентов площади предприятий.</w:t>
      </w:r>
    </w:p>
    <w:p w:rsidR="005D2ECE" w:rsidRPr="005D2ECE" w:rsidRDefault="005D2ECE" w:rsidP="005D2ECE">
      <w:pPr>
        <w:keepLines/>
        <w:suppressAutoHyphens/>
        <w:overflowPunct w:val="0"/>
        <w:spacing w:line="320" w:lineRule="exact"/>
        <w:ind w:firstLine="709"/>
        <w:jc w:val="both"/>
        <w:textAlignment w:val="baseline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11) Ширину полос зеленых насаждений, предназначенных для защиты от шума производственных объектов, следует принимать в соответствии с таблицей 2:</w:t>
      </w:r>
    </w:p>
    <w:p w:rsidR="005D2ECE" w:rsidRPr="005D2ECE" w:rsidRDefault="005D2ECE" w:rsidP="005D2ECE">
      <w:pPr>
        <w:jc w:val="center"/>
        <w:outlineLvl w:val="4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lastRenderedPageBreak/>
        <w:t>Таблица 2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5"/>
        <w:gridCol w:w="2484"/>
      </w:tblGrid>
      <w:tr w:rsidR="005D2ECE" w:rsidRPr="005D2ECE" w:rsidTr="002861B0">
        <w:trPr>
          <w:cantSplit/>
          <w:trHeight w:val="36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Полоса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Ширина полосы, м, не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менее</w:t>
            </w:r>
          </w:p>
        </w:tc>
      </w:tr>
      <w:tr w:rsidR="005D2ECE" w:rsidRPr="005D2ECE" w:rsidTr="002861B0">
        <w:trPr>
          <w:cantSplit/>
          <w:trHeight w:val="36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Газон с рядовой посадкой деревьев или деревьев в   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одном ряду с кустарниками: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однорядная посадка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2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двухрядная посадка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5</w:t>
            </w:r>
          </w:p>
        </w:tc>
      </w:tr>
      <w:tr w:rsidR="005D2ECE" w:rsidRPr="005D2ECE" w:rsidTr="002861B0">
        <w:trPr>
          <w:cantSplit/>
          <w:trHeight w:val="36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 xml:space="preserve">Газон с однорядной посадкой кустарников высотой, м: </w:t>
            </w: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свыше 1,8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br/>
              <w:t>1,2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свыше 1,2 до 1,8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до 1,2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0,8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Газон с групповой или куртинной посадкой деревьев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4,5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Газон с групповой или куртинной посадкой кустарников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3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Газон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pStyle w:val="ConsPlusCell"/>
              <w:widowControl/>
              <w:ind w:firstLine="709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</w:t>
            </w:r>
          </w:p>
        </w:tc>
      </w:tr>
    </w:tbl>
    <w:p w:rsidR="005D2ECE" w:rsidRPr="005D2ECE" w:rsidRDefault="005D2ECE" w:rsidP="005D2ECE">
      <w:pPr>
        <w:pStyle w:val="ConsPlusTitle"/>
        <w:ind w:firstLine="709"/>
        <w:jc w:val="both"/>
        <w:rPr>
          <w:rFonts w:ascii="GOST type B" w:hAnsi="GOST type B" w:cs="Times New Roman"/>
          <w:b w:val="0"/>
          <w:i/>
          <w:sz w:val="28"/>
          <w:szCs w:val="28"/>
        </w:rPr>
      </w:pPr>
      <w:r w:rsidRPr="005D2ECE">
        <w:rPr>
          <w:rFonts w:ascii="GOST type B" w:hAnsi="GOST type B" w:cs="Times New Roman"/>
          <w:b w:val="0"/>
          <w:i/>
          <w:sz w:val="28"/>
          <w:szCs w:val="28"/>
        </w:rPr>
        <w:t>12) Должны соблюдаться противопожарные требования в соответствии с пунктом 3 статьи 54 настоящих Правил.</w:t>
      </w:r>
    </w:p>
    <w:p w:rsidR="005D2ECE" w:rsidRPr="005D2ECE" w:rsidRDefault="005D2ECE" w:rsidP="005D2ECE">
      <w:pPr>
        <w:pStyle w:val="ConsPlusTitle"/>
        <w:ind w:firstLine="709"/>
        <w:jc w:val="both"/>
        <w:rPr>
          <w:rFonts w:ascii="GOST type B" w:hAnsi="GOST type B" w:cs="Times New Roman"/>
          <w:b w:val="0"/>
          <w:i/>
          <w:sz w:val="28"/>
          <w:szCs w:val="28"/>
        </w:rPr>
      </w:pPr>
      <w:r w:rsidRPr="005D2ECE">
        <w:rPr>
          <w:rFonts w:ascii="GOST type B" w:hAnsi="GOST type B" w:cs="Times New Roman"/>
          <w:b w:val="0"/>
          <w:i/>
          <w:sz w:val="28"/>
          <w:szCs w:val="28"/>
        </w:rPr>
        <w:t>13) Обеспечение доступности объектов социальной инфраструктуры для инвалидов и других маломобильных групп населения должны соблюдаться в соответствии с пунктом 4 статьи 54 настоящих Правил.</w:t>
      </w:r>
    </w:p>
    <w:p w:rsidR="005D2ECE" w:rsidRPr="005D2ECE" w:rsidRDefault="005D2ECE" w:rsidP="005D2ECE">
      <w:pPr>
        <w:pStyle w:val="a3"/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i/>
          <w:sz w:val="28"/>
          <w:szCs w:val="28"/>
        </w:rPr>
        <w:t>Ограничения использования земельных участков и ОКС:</w:t>
      </w:r>
    </w:p>
    <w:p w:rsidR="005D2ECE" w:rsidRPr="005D2ECE" w:rsidRDefault="005D2ECE" w:rsidP="005D2ECE">
      <w:pPr>
        <w:tabs>
          <w:tab w:val="left" w:pos="1200"/>
        </w:tabs>
        <w:spacing w:line="192" w:lineRule="auto"/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>При проектировании и строительстве в зонах затопления необходимо предусматривать инженерную защиту от затопления и подтопления зданий.</w:t>
      </w:r>
    </w:p>
    <w:p w:rsidR="00FA4DD7" w:rsidRDefault="00FA4DD7" w:rsidP="00FA4DD7">
      <w:pPr>
        <w:ind w:firstLine="993"/>
        <w:jc w:val="both"/>
        <w:rPr>
          <w:rFonts w:ascii="GOST type B" w:hAnsi="GOST type B"/>
          <w:bCs w:val="0"/>
          <w:i/>
          <w:sz w:val="28"/>
          <w:szCs w:val="28"/>
        </w:rPr>
      </w:pPr>
    </w:p>
    <w:p w:rsidR="00F76CAD" w:rsidRDefault="00F76CAD" w:rsidP="00F76CAD">
      <w:pPr>
        <w:pStyle w:val="a3"/>
        <w:shd w:val="clear" w:color="auto" w:fill="BFBFBF" w:themeFill="background1" w:themeFillShade="BF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2.5  М</w:t>
      </w:r>
      <w:r w:rsidRPr="00F76CAD">
        <w:rPr>
          <w:rFonts w:ascii="GOST type B" w:hAnsi="GOST type B"/>
          <w:i/>
          <w:sz w:val="28"/>
          <w:szCs w:val="28"/>
        </w:rPr>
        <w:t>ероприяти</w:t>
      </w:r>
      <w:r>
        <w:rPr>
          <w:rFonts w:ascii="GOST type B" w:hAnsi="GOST type B"/>
          <w:i/>
          <w:sz w:val="28"/>
          <w:szCs w:val="28"/>
        </w:rPr>
        <w:t>я</w:t>
      </w:r>
      <w:r w:rsidRPr="00F76CAD">
        <w:rPr>
          <w:rFonts w:ascii="GOST type B" w:hAnsi="GOST type B"/>
          <w:i/>
          <w:sz w:val="28"/>
          <w:szCs w:val="28"/>
        </w:rPr>
        <w:t xml:space="preserve"> по охране окружающей среды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Проектируемый газопровод должен удовлетворять всем нормам и требованиям СНиП 2.07.01-89* «Градостроительство. Планировка и застройка городских и сельских поселений» без какого-либо отступления от них.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Охрана окружающей природной среды в зоне размещения строительной площадки осуществляется в соответствии с действующими нормативными правовыми актами по вопросам охраны окружающей природной среды и рациональному использованию природных ресурсов.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Производство строительно-монтажных работ должно проводиться согласно СанПиН 2.2.3.1384-03 «Гигиенические требования к организации строительного производства и строительных работ» При проведении строительно-монтажных работ предусматривается осуществление ряда мероприятий по охране окружающей природной среды.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 xml:space="preserve">Работа строительных машин и механизмов должна быть отрегулирована на минимально допустимый выброс выхлопных газов и уровень шума. Выполнение работ на отведенной полосе должно вестись с соблюдением чистоты территории, а санитарно-бытовые помещения должны быть оборудованы средствами биологической очистки или сбором стоков в </w:t>
      </w:r>
      <w:r w:rsidRPr="00F76CAD">
        <w:rPr>
          <w:rFonts w:ascii="GOST type B" w:hAnsi="GOST type B"/>
          <w:b w:val="0"/>
          <w:i/>
          <w:sz w:val="28"/>
          <w:szCs w:val="28"/>
        </w:rPr>
        <w:lastRenderedPageBreak/>
        <w:t>непроницаемую металлическую ёмкость с регулярной последующей её очисткой и обеззараживанием.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В близи рек, ручьев, других водных объектов проведение работ по строительству должно производится в соответствии с требованиями законодательства в области охраны водных объектов (Водного кодекса РФ, Положения о водоохранных зонах водных объектов и их прибрежных защитных полосах, утвержденных Постановлением Правительства РФ от</w:t>
      </w:r>
      <w:r w:rsidR="00FA4DD7">
        <w:rPr>
          <w:rFonts w:ascii="GOST type B" w:hAnsi="GOST type B"/>
          <w:b w:val="0"/>
          <w:i/>
          <w:sz w:val="28"/>
          <w:szCs w:val="28"/>
        </w:rPr>
        <w:t xml:space="preserve"> </w:t>
      </w:r>
      <w:r w:rsidRPr="00F76CAD">
        <w:rPr>
          <w:rFonts w:ascii="GOST type B" w:hAnsi="GOST type B"/>
          <w:b w:val="0"/>
          <w:i/>
          <w:sz w:val="28"/>
          <w:szCs w:val="28"/>
        </w:rPr>
        <w:t>23 ноября 1996г.)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Строительство должно производится с соблюдением правил использования земельных участков в границах водоохранных зон водных объектов, исключающих загрязнение, засорение и истощение последних.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На проектируемой территории водных объектов нет.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Территория должна предохраняться от попадания в неё горюче-смазочных материалов. Все виды отходов, образующиеся в процессе строительства, собираются и вывозятся транспортом строительных организаций на специально выделенные участки.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Формируемы</w:t>
      </w:r>
      <w:r w:rsidR="00FA4DD7">
        <w:rPr>
          <w:rFonts w:ascii="GOST type B" w:hAnsi="GOST type B"/>
          <w:b w:val="0"/>
          <w:i/>
          <w:sz w:val="28"/>
          <w:szCs w:val="28"/>
        </w:rPr>
        <w:t>й</w:t>
      </w:r>
      <w:r w:rsidRPr="00F76CAD">
        <w:rPr>
          <w:rFonts w:ascii="GOST type B" w:hAnsi="GOST type B"/>
          <w:b w:val="0"/>
          <w:i/>
          <w:sz w:val="28"/>
          <w:szCs w:val="28"/>
        </w:rPr>
        <w:t xml:space="preserve"> земельный участок для размещения газопровода находится в</w:t>
      </w:r>
      <w:r w:rsidR="00FA4DD7">
        <w:rPr>
          <w:rFonts w:ascii="GOST type B" w:hAnsi="GOST type B"/>
          <w:b w:val="0"/>
          <w:i/>
          <w:sz w:val="28"/>
          <w:szCs w:val="28"/>
        </w:rPr>
        <w:t xml:space="preserve"> государственной</w:t>
      </w:r>
      <w:r w:rsidRPr="00F76CAD">
        <w:rPr>
          <w:rFonts w:ascii="GOST type B" w:hAnsi="GOST type B"/>
          <w:b w:val="0"/>
          <w:i/>
          <w:sz w:val="28"/>
          <w:szCs w:val="28"/>
        </w:rPr>
        <w:t xml:space="preserve"> собственности.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Сбор и хранение строительных отходов осуществляется в закрытых металлических контейнерах. При соблюдении норм и правил сбора и хранения отходов, а также своевременном удалении отходов с территории строительства отрицательное воздействие отходов на окружающую среду максимально снижено.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Все строительно-монтажные работы производятся последовательно и не совпадают во времени. В связи с этим, загрязняющие вещества, выбрасываемые в атмосферу, носят кратковременный характер и не оказывают вредного воздействия на атмосферный воздух в период строительно-монтажных работ.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При организации строительной площадки вблизи зеленых насаждений работа строительных машин и механизмов должна обеспечивать сохранность существующих зеленых насаждений. Не допускается сведение древесно-кустарниковой растительности и засыпка грунтом корневых шеек и стволов растущих деревьев кустарников вне трассы газопровода и временных дорог.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Разработку траншей под укладку газопровода следует выполнять участками с устройством инвентарных ограждений в целях оттеснения представителей животного мира.</w:t>
      </w:r>
    </w:p>
    <w:p w:rsidR="00F76CAD" w:rsidRP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Выпуск воды со стройплощадок и временных дорог должен быть организован на одернованные склоны, защищенные от размыва ливневыми стоками.</w:t>
      </w:r>
    </w:p>
    <w:p w:rsidR="00F76CAD" w:rsidRDefault="00F76CAD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 xml:space="preserve">После окончания основных работ строительная организация должна в пределах полосы отвода земель придать местности проектный рельеф и восстановить природный. </w:t>
      </w:r>
    </w:p>
    <w:p w:rsidR="005D2ECE" w:rsidRDefault="005D2ECE" w:rsidP="00F76CAD">
      <w:pPr>
        <w:pStyle w:val="a3"/>
        <w:ind w:firstLine="993"/>
        <w:jc w:val="both"/>
        <w:rPr>
          <w:rFonts w:ascii="GOST type B" w:hAnsi="GOST type B"/>
          <w:b w:val="0"/>
          <w:i/>
          <w:sz w:val="28"/>
          <w:szCs w:val="28"/>
        </w:rPr>
      </w:pP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  <w:r w:rsidRPr="005D2ECE">
        <w:rPr>
          <w:rFonts w:ascii="GOST type B" w:hAnsi="GOST type B"/>
          <w:i/>
          <w:sz w:val="28"/>
          <w:szCs w:val="28"/>
        </w:rPr>
        <w:lastRenderedPageBreak/>
        <w:t>ИВ-1. Зона озеленения специального назначения</w:t>
      </w:r>
    </w:p>
    <w:p w:rsidR="005D2ECE" w:rsidRPr="005D2ECE" w:rsidRDefault="005D2ECE" w:rsidP="005D2ECE">
      <w:pPr>
        <w:ind w:firstLine="709"/>
        <w:jc w:val="center"/>
        <w:rPr>
          <w:rFonts w:ascii="GOST type B" w:hAnsi="GOST type B"/>
          <w:i/>
          <w:sz w:val="28"/>
          <w:szCs w:val="28"/>
        </w:rPr>
      </w:pP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hAnsi="GOST type B"/>
          <w:b w:val="0"/>
          <w:i/>
          <w:sz w:val="28"/>
          <w:szCs w:val="28"/>
        </w:rPr>
        <w:t xml:space="preserve"> Зона ИВ-1 предназначена для организации и благоустройства санитарно-защитных зон в соответствии с действующими нормативами.</w:t>
      </w:r>
    </w:p>
    <w:p w:rsidR="005D2ECE" w:rsidRPr="005D2ECE" w:rsidRDefault="005D2ECE" w:rsidP="005D2ECE">
      <w:pPr>
        <w:ind w:firstLine="709"/>
        <w:jc w:val="both"/>
        <w:rPr>
          <w:rFonts w:ascii="GOST type B" w:hAnsi="GOST type B"/>
          <w:b w:val="0"/>
          <w:i/>
          <w:sz w:val="28"/>
          <w:szCs w:val="28"/>
        </w:rPr>
      </w:pPr>
    </w:p>
    <w:tbl>
      <w:tblPr>
        <w:tblStyle w:val="a6"/>
        <w:tblW w:w="9634" w:type="dxa"/>
        <w:jc w:val="center"/>
        <w:tblLayout w:type="fixed"/>
        <w:tblLook w:val="04A0"/>
      </w:tblPr>
      <w:tblGrid>
        <w:gridCol w:w="2689"/>
        <w:gridCol w:w="4536"/>
        <w:gridCol w:w="2409"/>
      </w:tblGrid>
      <w:tr w:rsidR="005D2ECE" w:rsidRPr="005D2ECE" w:rsidTr="002861B0">
        <w:trPr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3"/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Описание вида разрешенного использования земельного участка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i/>
                <w:sz w:val="28"/>
                <w:szCs w:val="28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t>ОСНОВНЫЕ ВИДЫ РАЗРЕШЕННОГО ИСПОЛЬЗОВАНИЯ ЗЕМЕЛЬНЫХ УЧАСТКОВ</w:t>
            </w:r>
          </w:p>
        </w:tc>
      </w:tr>
      <w:tr w:rsidR="005D2ECE" w:rsidRPr="005D2ECE" w:rsidTr="002861B0">
        <w:trPr>
          <w:trHeight w:val="319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tabs>
                <w:tab w:val="left" w:pos="1573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tabs>
                <w:tab w:val="left" w:pos="1573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tabs>
                <w:tab w:val="left" w:pos="1573"/>
              </w:tabs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12.0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t>ВСПОМОГАТЕЛЬНЫЕ ВИДЫ РАЗРЕШЕННОГО ИСПОЛЬЗОВАНИЯ ЗЕМЕЛЬНЫХ УЧАСТКОВ</w:t>
            </w:r>
          </w:p>
        </w:tc>
      </w:tr>
      <w:tr w:rsidR="005D2ECE" w:rsidRPr="005D2ECE" w:rsidTr="002861B0">
        <w:trPr>
          <w:trHeight w:val="336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</w:t>
            </w: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i/>
                <w:sz w:val="28"/>
                <w:szCs w:val="28"/>
              </w:rPr>
              <w:lastRenderedPageBreak/>
              <w:t>3.1</w:t>
            </w:r>
          </w:p>
        </w:tc>
      </w:tr>
      <w:tr w:rsidR="005D2ECE" w:rsidRPr="005D2ECE" w:rsidTr="002861B0">
        <w:trPr>
          <w:jc w:val="center"/>
        </w:trPr>
        <w:tc>
          <w:tcPr>
            <w:tcW w:w="9634" w:type="dxa"/>
            <w:gridSpan w:val="3"/>
            <w:vAlign w:val="center"/>
            <w:hideMark/>
          </w:tcPr>
          <w:p w:rsidR="005D2ECE" w:rsidRPr="005D2ECE" w:rsidRDefault="005D2ECE" w:rsidP="002861B0">
            <w:pPr>
              <w:spacing w:before="100" w:beforeAutospacing="1" w:after="100" w:afterAutospacing="1"/>
              <w:jc w:val="center"/>
              <w:rPr>
                <w:rFonts w:ascii="GOST type B" w:hAnsi="GOST type B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Cs w:val="0"/>
                <w:i/>
                <w:sz w:val="28"/>
                <w:szCs w:val="28"/>
              </w:rPr>
              <w:lastRenderedPageBreak/>
              <w:t>УСЛОВНО РАЗРЕШЕННЫЕ ВИДЫ  ИСПОЛЬЗОВАНИЯ ЗЕМЕЛЬНЫХ УЧАСТКОВ</w:t>
            </w:r>
          </w:p>
        </w:tc>
      </w:tr>
      <w:tr w:rsidR="005D2ECE" w:rsidRPr="005D2ECE" w:rsidTr="002861B0">
        <w:trPr>
          <w:trHeight w:val="1924"/>
          <w:jc w:val="center"/>
        </w:trPr>
        <w:tc>
          <w:tcPr>
            <w:tcW w:w="268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Гидротехнические сооружения</w:t>
            </w:r>
          </w:p>
        </w:tc>
        <w:tc>
          <w:tcPr>
            <w:tcW w:w="4536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2409" w:type="dxa"/>
            <w:vAlign w:val="center"/>
            <w:hideMark/>
          </w:tcPr>
          <w:p w:rsidR="005D2ECE" w:rsidRPr="005D2ECE" w:rsidRDefault="005D2ECE" w:rsidP="002861B0">
            <w:pPr>
              <w:pStyle w:val="ac"/>
              <w:jc w:val="center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5D2ECE">
              <w:rPr>
                <w:rFonts w:ascii="GOST type B" w:hAnsi="GOST type B" w:cs="Times New Roman"/>
                <w:i/>
                <w:sz w:val="28"/>
                <w:szCs w:val="28"/>
              </w:rPr>
              <w:t>11.3</w:t>
            </w:r>
          </w:p>
        </w:tc>
      </w:tr>
    </w:tbl>
    <w:p w:rsidR="005D2ECE" w:rsidRPr="005D2ECE" w:rsidRDefault="005D2ECE" w:rsidP="005D2ECE">
      <w:pPr>
        <w:ind w:firstLine="709"/>
        <w:rPr>
          <w:rFonts w:ascii="GOST type B" w:hAnsi="GOST type B"/>
          <w:b w:val="0"/>
          <w:bCs w:val="0"/>
          <w:i/>
          <w:sz w:val="28"/>
          <w:szCs w:val="28"/>
        </w:rPr>
      </w:pPr>
    </w:p>
    <w:p w:rsidR="005D2ECE" w:rsidRPr="005D2ECE" w:rsidRDefault="005D2ECE" w:rsidP="005D2ECE">
      <w:pPr>
        <w:tabs>
          <w:tab w:val="num" w:pos="1128"/>
        </w:tabs>
        <w:ind w:firstLine="709"/>
        <w:jc w:val="both"/>
        <w:rPr>
          <w:rFonts w:ascii="GOST type B" w:eastAsia="SimSun" w:hAnsi="GOST type B"/>
          <w:i/>
          <w:iCs/>
          <w:sz w:val="28"/>
          <w:szCs w:val="28"/>
          <w:u w:val="single"/>
          <w:lang w:eastAsia="zh-CN"/>
        </w:rPr>
      </w:pPr>
      <w:r w:rsidRPr="005D2ECE">
        <w:rPr>
          <w:rFonts w:ascii="GOST type B" w:eastAsia="SimSun" w:hAnsi="GOST type B"/>
          <w:i/>
          <w:iCs/>
          <w:sz w:val="28"/>
          <w:szCs w:val="28"/>
          <w:u w:val="single"/>
          <w:lang w:eastAsia="zh-CN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D2ECE" w:rsidRPr="005D2ECE" w:rsidRDefault="005D2ECE" w:rsidP="005D2ECE">
      <w:pPr>
        <w:tabs>
          <w:tab w:val="num" w:pos="1128"/>
        </w:tabs>
        <w:ind w:firstLine="709"/>
        <w:jc w:val="both"/>
        <w:rPr>
          <w:rFonts w:ascii="GOST type B" w:eastAsia="SimSun" w:hAnsi="GOST type B"/>
          <w:i/>
          <w:iCs/>
          <w:sz w:val="28"/>
          <w:szCs w:val="28"/>
          <w:u w:val="single"/>
          <w:lang w:eastAsia="zh-CN"/>
        </w:rPr>
      </w:pPr>
    </w:p>
    <w:p w:rsidR="005D2ECE" w:rsidRPr="005D2ECE" w:rsidRDefault="005D2ECE" w:rsidP="005D2ECE">
      <w:pPr>
        <w:ind w:firstLine="709"/>
        <w:rPr>
          <w:rFonts w:ascii="GOST type B" w:eastAsia="SimSun" w:hAnsi="GOST type B"/>
          <w:i/>
          <w:sz w:val="28"/>
          <w:szCs w:val="28"/>
          <w:lang w:eastAsia="zh-CN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 xml:space="preserve">1) Минимальная (максимальная) площадь земельных участков </w:t>
      </w:r>
      <w:r w:rsidRPr="005D2ECE">
        <w:rPr>
          <w:rFonts w:eastAsia="SimSun"/>
          <w:b w:val="0"/>
          <w:bCs w:val="0"/>
          <w:i/>
          <w:sz w:val="28"/>
          <w:szCs w:val="28"/>
          <w:lang w:eastAsia="zh-CN"/>
        </w:rPr>
        <w:t>–</w:t>
      </w: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 xml:space="preserve"> </w:t>
      </w:r>
      <w:r w:rsidRPr="005D2ECE">
        <w:rPr>
          <w:rFonts w:ascii="GOST type B" w:eastAsia="SimSun" w:hAnsi="GOST type B"/>
          <w:b w:val="0"/>
          <w:i/>
          <w:sz w:val="28"/>
          <w:szCs w:val="28"/>
          <w:lang w:eastAsia="zh-CN"/>
        </w:rPr>
        <w:t>20 -20000 кв. м</w:t>
      </w:r>
      <w:r w:rsidRPr="005D2ECE">
        <w:rPr>
          <w:rFonts w:ascii="GOST type B" w:eastAsia="SimSun" w:hAnsi="GOST type B"/>
          <w:i/>
          <w:sz w:val="28"/>
          <w:szCs w:val="28"/>
          <w:lang w:eastAsia="zh-CN"/>
        </w:rPr>
        <w:t>.</w:t>
      </w:r>
    </w:p>
    <w:p w:rsidR="005D2ECE" w:rsidRPr="005D2ECE" w:rsidRDefault="005D2ECE" w:rsidP="005D2ECE">
      <w:pPr>
        <w:ind w:firstLine="709"/>
        <w:rPr>
          <w:rFonts w:ascii="GOST type B" w:hAnsi="GOST type B"/>
          <w:b w:val="0"/>
          <w:bCs w:val="0"/>
          <w:i/>
          <w:sz w:val="28"/>
          <w:szCs w:val="28"/>
        </w:rPr>
      </w:pPr>
      <w:r w:rsidRPr="005D2ECE">
        <w:rPr>
          <w:rFonts w:ascii="GOST type B" w:hAnsi="GOST type B"/>
          <w:b w:val="0"/>
          <w:bCs w:val="0"/>
          <w:i/>
          <w:sz w:val="28"/>
          <w:szCs w:val="28"/>
        </w:rPr>
        <w:t xml:space="preserve">2) Максимальное количество этажей </w:t>
      </w:r>
      <w:r w:rsidRPr="005D2ECE">
        <w:rPr>
          <w:b w:val="0"/>
          <w:bCs w:val="0"/>
          <w:i/>
          <w:sz w:val="28"/>
          <w:szCs w:val="28"/>
        </w:rPr>
        <w:t>–</w:t>
      </w:r>
      <w:r w:rsidRPr="005D2ECE">
        <w:rPr>
          <w:rFonts w:ascii="GOST type B" w:hAnsi="GOST type B"/>
          <w:b w:val="0"/>
          <w:bCs w:val="0"/>
          <w:i/>
          <w:sz w:val="28"/>
          <w:szCs w:val="28"/>
        </w:rPr>
        <w:t>3 этажа.</w:t>
      </w:r>
    </w:p>
    <w:p w:rsidR="005D2ECE" w:rsidRPr="005D2ECE" w:rsidRDefault="005D2ECE" w:rsidP="005D2ECE">
      <w:pPr>
        <w:ind w:firstLine="709"/>
        <w:rPr>
          <w:rFonts w:ascii="GOST type B" w:hAnsi="GOST type B"/>
          <w:b w:val="0"/>
          <w:bCs w:val="0"/>
          <w:i/>
          <w:sz w:val="28"/>
          <w:szCs w:val="28"/>
        </w:rPr>
      </w:pPr>
      <w:r w:rsidRPr="005D2ECE">
        <w:rPr>
          <w:rFonts w:ascii="GOST type B" w:hAnsi="GOST type B"/>
          <w:b w:val="0"/>
          <w:bCs w:val="0"/>
          <w:i/>
          <w:sz w:val="28"/>
          <w:szCs w:val="28"/>
        </w:rPr>
        <w:t>3) Высота этажа - до 6 м.</w:t>
      </w:r>
    </w:p>
    <w:p w:rsidR="005D2ECE" w:rsidRPr="005D2ECE" w:rsidRDefault="005D2ECE" w:rsidP="005D2ECE">
      <w:pPr>
        <w:ind w:firstLine="709"/>
        <w:rPr>
          <w:rFonts w:ascii="GOST type B" w:hAnsi="GOST type B"/>
          <w:b w:val="0"/>
          <w:bCs w:val="0"/>
          <w:i/>
          <w:sz w:val="28"/>
          <w:szCs w:val="28"/>
        </w:rPr>
      </w:pPr>
      <w:r w:rsidRPr="005D2ECE">
        <w:rPr>
          <w:rFonts w:ascii="GOST type B" w:hAnsi="GOST type B"/>
          <w:b w:val="0"/>
          <w:bCs w:val="0"/>
          <w:i/>
          <w:sz w:val="28"/>
          <w:szCs w:val="28"/>
        </w:rPr>
        <w:t>4) Минимальный отступ от границ земельного участка до объектов не менее 3 м.</w:t>
      </w:r>
    </w:p>
    <w:p w:rsidR="005D2ECE" w:rsidRPr="005D2ECE" w:rsidRDefault="005D2ECE" w:rsidP="005D2ECE">
      <w:pPr>
        <w:ind w:firstLine="709"/>
        <w:rPr>
          <w:rFonts w:ascii="GOST type B" w:hAnsi="GOST type B"/>
          <w:b w:val="0"/>
          <w:bCs w:val="0"/>
          <w:i/>
          <w:sz w:val="28"/>
          <w:szCs w:val="28"/>
        </w:rPr>
      </w:pPr>
      <w:r w:rsidRPr="005D2ECE">
        <w:rPr>
          <w:rFonts w:ascii="GOST type B" w:hAnsi="GOST type B"/>
          <w:b w:val="0"/>
          <w:bCs w:val="0"/>
          <w:i/>
          <w:sz w:val="28"/>
          <w:szCs w:val="28"/>
        </w:rPr>
        <w:t xml:space="preserve">5) Максимальный процент застройки участка - </w:t>
      </w:r>
      <w:r w:rsidRPr="005D2ECE">
        <w:rPr>
          <w:rFonts w:ascii="GOST type B" w:hAnsi="GOST type B"/>
          <w:b w:val="0"/>
          <w:i/>
          <w:sz w:val="28"/>
          <w:szCs w:val="28"/>
        </w:rPr>
        <w:t>60%.</w:t>
      </w:r>
    </w:p>
    <w:p w:rsidR="005D2ECE" w:rsidRPr="005D2ECE" w:rsidRDefault="005D2ECE" w:rsidP="005D2ECE">
      <w:pPr>
        <w:ind w:firstLine="709"/>
        <w:jc w:val="both"/>
        <w:rPr>
          <w:rFonts w:ascii="GOST type B" w:eastAsia="SimSun" w:hAnsi="GOST type B"/>
          <w:b w:val="0"/>
          <w:bCs w:val="0"/>
          <w:i/>
          <w:sz w:val="28"/>
          <w:szCs w:val="28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</w:rPr>
        <w:t>6) Предельные размеры земельных участков и параметры разрешенного строительства, реконструкции определяются расчетами и должны соответствовать требованиям технических регламентов, строительных норм и правил, других нормативных документов действующих на территории Российской Федерации.</w:t>
      </w:r>
    </w:p>
    <w:p w:rsidR="005D2ECE" w:rsidRPr="005D2ECE" w:rsidRDefault="005D2ECE" w:rsidP="005D2ECE">
      <w:pPr>
        <w:keepLines/>
        <w:suppressAutoHyphens/>
        <w:overflowPunct w:val="0"/>
        <w:spacing w:line="320" w:lineRule="exact"/>
        <w:ind w:firstLine="709"/>
        <w:jc w:val="both"/>
        <w:textAlignment w:val="baseline"/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 xml:space="preserve">7) На границе санитарно-защитных зон шириной более </w:t>
      </w:r>
      <w:smartTag w:uri="urn:schemas-microsoft-com:office:smarttags" w:element="metricconverter">
        <w:smartTagPr>
          <w:attr w:name="ProductID" w:val="100 м"/>
        </w:smartTagPr>
        <w:r w:rsidRPr="005D2ECE">
          <w:rPr>
            <w:rFonts w:ascii="GOST type B" w:eastAsia="SimSun" w:hAnsi="GOST type B"/>
            <w:b w:val="0"/>
            <w:bCs w:val="0"/>
            <w:i/>
            <w:sz w:val="28"/>
            <w:szCs w:val="28"/>
            <w:lang w:eastAsia="zh-CN"/>
          </w:rPr>
          <w:t>100 м</w:t>
        </w:r>
      </w:smartTag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 xml:space="preserve"> со стороны селитебной зоны должна предусматриваться полоса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30 м"/>
        </w:smartTagPr>
        <w:r w:rsidRPr="005D2ECE">
          <w:rPr>
            <w:rFonts w:ascii="GOST type B" w:eastAsia="SimSun" w:hAnsi="GOST type B"/>
            <w:b w:val="0"/>
            <w:bCs w:val="0"/>
            <w:i/>
            <w:sz w:val="28"/>
            <w:szCs w:val="28"/>
            <w:lang w:eastAsia="zh-CN"/>
          </w:rPr>
          <w:t>30 м</w:t>
        </w:r>
      </w:smartTag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 xml:space="preserve">, а при ширине зоны от 50 до </w:t>
      </w:r>
      <w:smartTag w:uri="urn:schemas-microsoft-com:office:smarttags" w:element="metricconverter">
        <w:smartTagPr>
          <w:attr w:name="ProductID" w:val="100 м"/>
        </w:smartTagPr>
        <w:r w:rsidRPr="005D2ECE">
          <w:rPr>
            <w:rFonts w:ascii="GOST type B" w:eastAsia="SimSun" w:hAnsi="GOST type B"/>
            <w:b w:val="0"/>
            <w:bCs w:val="0"/>
            <w:i/>
            <w:sz w:val="28"/>
            <w:szCs w:val="28"/>
            <w:lang w:eastAsia="zh-CN"/>
          </w:rPr>
          <w:t>100 м</w:t>
        </w:r>
      </w:smartTag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 xml:space="preserve"> - полоса шириной не менее </w:t>
      </w:r>
      <w:smartTag w:uri="urn:schemas-microsoft-com:office:smarttags" w:element="metricconverter">
        <w:smartTagPr>
          <w:attr w:name="ProductID" w:val="10 м"/>
        </w:smartTagPr>
        <w:r w:rsidRPr="005D2ECE">
          <w:rPr>
            <w:rFonts w:ascii="GOST type B" w:eastAsia="SimSun" w:hAnsi="GOST type B"/>
            <w:b w:val="0"/>
            <w:bCs w:val="0"/>
            <w:i/>
            <w:sz w:val="28"/>
            <w:szCs w:val="28"/>
            <w:lang w:eastAsia="zh-CN"/>
          </w:rPr>
          <w:t>10 м</w:t>
        </w:r>
      </w:smartTag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>.</w:t>
      </w:r>
    </w:p>
    <w:p w:rsidR="005D2ECE" w:rsidRPr="005D2ECE" w:rsidRDefault="005D2ECE" w:rsidP="005D2ECE">
      <w:pPr>
        <w:ind w:firstLine="709"/>
        <w:jc w:val="both"/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 xml:space="preserve">8) Предприятия и объекты, у каждого из которых размер санитарно-защитных зон превышает </w:t>
      </w:r>
      <w:smartTag w:uri="urn:schemas-microsoft-com:office:smarttags" w:element="metricconverter">
        <w:smartTagPr>
          <w:attr w:name="ProductID" w:val="500 м"/>
        </w:smartTagPr>
        <w:r w:rsidRPr="005D2ECE">
          <w:rPr>
            <w:rFonts w:ascii="GOST type B" w:eastAsia="SimSun" w:hAnsi="GOST type B"/>
            <w:b w:val="0"/>
            <w:bCs w:val="0"/>
            <w:i/>
            <w:sz w:val="28"/>
            <w:szCs w:val="28"/>
            <w:lang w:eastAsia="zh-CN"/>
          </w:rPr>
          <w:t>500 м</w:t>
        </w:r>
      </w:smartTag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>, следует размещать на обособленных земельных участках производственных зон сельских населенных пунктов.</w:t>
      </w:r>
    </w:p>
    <w:p w:rsidR="005D2ECE" w:rsidRPr="005D2ECE" w:rsidRDefault="005D2ECE" w:rsidP="005D2ECE">
      <w:pPr>
        <w:ind w:firstLine="709"/>
        <w:jc w:val="both"/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lastRenderedPageBreak/>
        <w:t>9) На участках, свободных от застройки и покрытий, а также по периметру площадки предприятия следует предусматривать озеленение. Площадь участков, предназначенных для озеленения, должна составлять не менее 15 процентов площади сельскохозяйственных предприятий, а при плотности застройки более 50 процентов - не менее 10 процентов площади предприятий.</w:t>
      </w:r>
    </w:p>
    <w:p w:rsidR="005D2ECE" w:rsidRPr="005D2ECE" w:rsidRDefault="005D2ECE" w:rsidP="005D2ECE">
      <w:pPr>
        <w:ind w:firstLine="709"/>
        <w:jc w:val="both"/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>10) Ширину полос зеленых насаждений, предназначенных для защиты от шума производственных объектов, следует принимать в соответствии с таблицей 1:</w:t>
      </w:r>
    </w:p>
    <w:p w:rsidR="005D2ECE" w:rsidRPr="005D2ECE" w:rsidRDefault="005D2ECE" w:rsidP="005D2ECE">
      <w:pPr>
        <w:ind w:firstLine="709"/>
        <w:jc w:val="center"/>
        <w:outlineLvl w:val="4"/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5"/>
        <w:gridCol w:w="2484"/>
      </w:tblGrid>
      <w:tr w:rsidR="005D2ECE" w:rsidRPr="005D2ECE" w:rsidTr="002861B0">
        <w:trPr>
          <w:cantSplit/>
          <w:trHeight w:val="36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Полоса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Ширина полосы, м, не</w:t>
            </w: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br/>
              <w:t>менее</w:t>
            </w:r>
          </w:p>
        </w:tc>
      </w:tr>
      <w:tr w:rsidR="005D2ECE" w:rsidRPr="005D2ECE" w:rsidTr="002861B0">
        <w:trPr>
          <w:cantSplit/>
          <w:trHeight w:val="36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 xml:space="preserve">Газон с рядовой посадкой деревьев или деревьев в    </w:t>
            </w: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br/>
              <w:t>одном ряду с кустарниками: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однорядная посадка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2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двухрядная посадка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5</w:t>
            </w:r>
          </w:p>
        </w:tc>
      </w:tr>
      <w:tr w:rsidR="005D2ECE" w:rsidRPr="005D2ECE" w:rsidTr="002861B0">
        <w:trPr>
          <w:cantSplit/>
          <w:trHeight w:val="36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 xml:space="preserve">Газон с однорядной посадкой кустарников высотой, м: </w:t>
            </w: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br/>
              <w:t>свыше 1,8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br/>
              <w:t>1,2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свыше 1,2 до 1,8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1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до 1,2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0,8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Газон с групповой или куртинной посадкой деревьев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4,5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Газон с групповой или куртинной посадкой кустарников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3</w:t>
            </w:r>
          </w:p>
        </w:tc>
      </w:tr>
      <w:tr w:rsidR="005D2ECE" w:rsidRPr="005D2ECE" w:rsidTr="002861B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ind w:firstLine="709"/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Газон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CE" w:rsidRPr="005D2ECE" w:rsidRDefault="005D2ECE" w:rsidP="002861B0">
            <w:pPr>
              <w:ind w:firstLine="709"/>
              <w:jc w:val="center"/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</w:pPr>
            <w:r w:rsidRPr="005D2ECE">
              <w:rPr>
                <w:rFonts w:ascii="GOST type B" w:hAnsi="GOST type B"/>
                <w:b w:val="0"/>
                <w:bCs w:val="0"/>
                <w:i/>
                <w:sz w:val="28"/>
                <w:szCs w:val="28"/>
              </w:rPr>
              <w:t>1</w:t>
            </w:r>
          </w:p>
        </w:tc>
      </w:tr>
    </w:tbl>
    <w:p w:rsidR="005D2ECE" w:rsidRPr="005D2ECE" w:rsidRDefault="005D2ECE" w:rsidP="005D2ECE">
      <w:pPr>
        <w:ind w:firstLine="709"/>
        <w:outlineLvl w:val="1"/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>11) Должны соблюдаться противопожарные требования в соответствии с пунктом 3 статьи 54 настоящих Правил.</w:t>
      </w:r>
    </w:p>
    <w:p w:rsidR="005D2ECE" w:rsidRPr="005D2ECE" w:rsidRDefault="005D2ECE" w:rsidP="005D2ECE">
      <w:pPr>
        <w:ind w:firstLine="709"/>
        <w:jc w:val="both"/>
        <w:rPr>
          <w:rFonts w:ascii="GOST type B" w:eastAsia="SimSun" w:hAnsi="GOST type B"/>
          <w:bCs w:val="0"/>
          <w:i/>
          <w:sz w:val="28"/>
          <w:szCs w:val="28"/>
          <w:lang w:eastAsia="zh-CN"/>
        </w:rPr>
      </w:pPr>
      <w:r w:rsidRPr="005D2ECE">
        <w:rPr>
          <w:rFonts w:ascii="GOST type B" w:eastAsia="SimSun" w:hAnsi="GOST type B"/>
          <w:bCs w:val="0"/>
          <w:i/>
          <w:sz w:val="28"/>
          <w:szCs w:val="28"/>
          <w:lang w:eastAsia="zh-CN"/>
        </w:rPr>
        <w:t>Ограничения использования земельных участков и ОКС:</w:t>
      </w:r>
    </w:p>
    <w:p w:rsidR="005D2ECE" w:rsidRPr="005D2ECE" w:rsidRDefault="005D2ECE" w:rsidP="005D2ECE">
      <w:pPr>
        <w:ind w:firstLine="709"/>
        <w:jc w:val="both"/>
        <w:outlineLvl w:val="1"/>
        <w:rPr>
          <w:rFonts w:ascii="GOST type B" w:hAnsi="GOST type B"/>
          <w:b w:val="0"/>
          <w:i/>
          <w:sz w:val="28"/>
          <w:szCs w:val="28"/>
        </w:rPr>
      </w:pPr>
      <w:r w:rsidRPr="005D2ECE">
        <w:rPr>
          <w:rFonts w:ascii="GOST type B" w:eastAsia="SimSun" w:hAnsi="GOST type B"/>
          <w:b w:val="0"/>
          <w:bCs w:val="0"/>
          <w:i/>
          <w:sz w:val="28"/>
          <w:szCs w:val="28"/>
          <w:lang w:eastAsia="zh-CN"/>
        </w:rPr>
        <w:t>Запрещается строительство объектов капитального строительства, несовместимых с функциональным назначением территории.</w:t>
      </w:r>
    </w:p>
    <w:p w:rsidR="00D858FA" w:rsidRDefault="00D858FA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F76CAD" w:rsidRPr="00F76CAD" w:rsidRDefault="00F76CAD" w:rsidP="00F76CAD">
      <w:pPr>
        <w:pStyle w:val="a3"/>
        <w:shd w:val="clear" w:color="auto" w:fill="BFBFBF" w:themeFill="background1" w:themeFillShade="BF"/>
        <w:jc w:val="both"/>
        <w:rPr>
          <w:rFonts w:ascii="GOST type B" w:hAnsi="GOST type B"/>
          <w:i/>
          <w:sz w:val="28"/>
          <w:szCs w:val="28"/>
        </w:rPr>
      </w:pPr>
      <w:r w:rsidRPr="00F76CAD">
        <w:rPr>
          <w:rFonts w:ascii="GOST type B" w:hAnsi="GOST type B"/>
          <w:i/>
          <w:sz w:val="28"/>
          <w:szCs w:val="28"/>
        </w:rPr>
        <w:t xml:space="preserve">2.6 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F76CAD">
        <w:rPr>
          <w:rFonts w:ascii="GOST type B" w:hAnsi="GOST type B"/>
          <w:i/>
          <w:sz w:val="28"/>
          <w:szCs w:val="28"/>
        </w:rPr>
        <w:t>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</w: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 xml:space="preserve">Территория, в границах проекта планировки не подвержена риску возникновения чрезвычайных ситуаций техногенного и природного характера: землетрясения, оползни, лесные пожары. Современное состояние и перспективное использование рассматриваемой территории не предусматривает размещения застройки.  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 xml:space="preserve">Обеспечение безопасности в чрезвычайной ситуации достигается следующими мероприятиями: 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 xml:space="preserve">Соблюдение правовых норм, выполнение экологозащитных, отраслевых или ведомственных требований и правил, а также проведение комплекса организационных, экономических, эколого-защитных, санитарно-гигиенических, санитарно-эпидемиологических и специальных мероприятий, направленных на </w:t>
      </w:r>
      <w:r w:rsidRPr="00F76CAD">
        <w:rPr>
          <w:rFonts w:ascii="GOST type B" w:hAnsi="GOST type B"/>
          <w:b w:val="0"/>
          <w:i/>
          <w:sz w:val="28"/>
          <w:szCs w:val="28"/>
        </w:rPr>
        <w:lastRenderedPageBreak/>
        <w:t>обеспечение защиты населения, объектов народного хозяйства и иного назначения, окружающей природной среды от опасностей в чрезвычайных ситуациях.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1) применение планировочных решений и средств, обеспечивающих ограничение распространения пожара за пределы очага;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 xml:space="preserve">2) устройство систем обнаружения пожара (установок и систем пожарной сигнализации), оповещения и управления эвакуацией людей при пожаре; 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Проект разработан с соблюдением всех норм и требований СНиП 2.07.01-89* «Градостроительство. Планировка и застройка городских и сельских поселений» без какого-либо отступления от них. Возникновение чрезвычайных ситуаций при строительстве на запроектированом газопроводе маловероятно, но полностью не исключено. Мероприятия по предупреждению чрезвычайных ситуаций предусмотрены при проектировании и строительстве газопровода, а также в организации контроля над его состоянием в процессе эксплуатации.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В процессе строительства газопровода предусматривается повышение качества строительно-монтажных работ, что существенно обеспечит надежность эксплуатации газопровода.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Мероприятия по предупреждению чрезвычайных ситуаций в период его эксплуатации заключаются в основном в организации постоянного контроля над состоянием, проведением технического обслуживания и плановых ремонтных работ специализированными бригадами или звеньями.</w:t>
      </w:r>
    </w:p>
    <w:p w:rsidR="00F76CAD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В случае стихийных бедствий (урагана, землетрясения, паводковых вод, наводнения и т.п.) эксплуатационным службам необходимо организовать усиленный контроль над состоянием газопровода.</w:t>
      </w:r>
    </w:p>
    <w:p w:rsidR="00EB0F07" w:rsidRPr="00F76CAD" w:rsidRDefault="00F76CAD" w:rsidP="00F76CAD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F76CAD">
        <w:rPr>
          <w:rFonts w:ascii="GOST type B" w:hAnsi="GOST type B"/>
          <w:b w:val="0"/>
          <w:i/>
          <w:sz w:val="28"/>
          <w:szCs w:val="28"/>
        </w:rPr>
        <w:t>Разработка мероприятий выполнена в соответствии требований СП 11-107-98 Порядок разработки, и состав раздела «Инженерно-технические мероприятия гражданской обороны. Мероприятия по предупреждению чрезвычайных ситуаций» проектов строительства.</w:t>
      </w:r>
    </w:p>
    <w:p w:rsidR="00847B3C" w:rsidRPr="00847B3C" w:rsidRDefault="00847B3C" w:rsidP="00847B3C">
      <w:pPr>
        <w:pStyle w:val="a5"/>
        <w:tabs>
          <w:tab w:val="left" w:pos="7839"/>
        </w:tabs>
        <w:rPr>
          <w:rFonts w:ascii="GOST type B" w:hAnsi="GOST type B"/>
          <w:i/>
          <w:sz w:val="28"/>
          <w:szCs w:val="28"/>
        </w:rPr>
      </w:pPr>
      <w:r w:rsidRPr="00847B3C">
        <w:rPr>
          <w:rFonts w:ascii="GOST type B" w:hAnsi="GOST type B"/>
          <w:i/>
          <w:sz w:val="28"/>
          <w:szCs w:val="28"/>
        </w:rPr>
        <w:t>Обеспечение противопожарной безопасности</w:t>
      </w:r>
      <w:r>
        <w:rPr>
          <w:rFonts w:ascii="GOST type B" w:hAnsi="GOST type B"/>
          <w:i/>
          <w:sz w:val="28"/>
          <w:szCs w:val="28"/>
        </w:rPr>
        <w:t>.</w:t>
      </w:r>
    </w:p>
    <w:p w:rsidR="00847B3C" w:rsidRPr="00847B3C" w:rsidRDefault="00847B3C" w:rsidP="00847B3C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847B3C">
        <w:rPr>
          <w:rFonts w:ascii="GOST type B" w:hAnsi="GOST type B"/>
          <w:b w:val="0"/>
          <w:i/>
          <w:sz w:val="28"/>
          <w:szCs w:val="28"/>
        </w:rPr>
        <w:t>При выполнении комплекса работ по строительству газопровода необхо-димо использовать современные средства техники безопасности и соблюдать правила охраны труда. Работающих необходимо обеспечить санитарно-гигиеническими и безопасными условиями труда с целью предупреждения производственного травматизма и профессиональных заболеваний. В зависимости от выполняемых работ рабочие должны быть обеспечены спецодеждой, спецобувью и защитными средствами.</w:t>
      </w:r>
    </w:p>
    <w:p w:rsidR="00847B3C" w:rsidRPr="00847B3C" w:rsidRDefault="00847B3C" w:rsidP="00847B3C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847B3C">
        <w:rPr>
          <w:rFonts w:ascii="GOST type B" w:hAnsi="GOST type B"/>
          <w:b w:val="0"/>
          <w:i/>
          <w:sz w:val="28"/>
          <w:szCs w:val="28"/>
        </w:rPr>
        <w:t xml:space="preserve">При выполнении строительно-монтажных работ необходимо соблюдать правила, изложенные в СНиП 12-03-2001 «Безопасность труда в строительстве. Часть 1. Общие требования", СНиП 12-04-2002 «Безопасность труда в строи-тельстве. Часть 2. Строительное производство», ПБ 10-382-00 «Правила уст-ройства и безопасной эксплуатации грузоподъемных кранов» Госгортехнадзора России, ППБ 01-03 «Правила пожарной безопасности в Российской Федерации», СанПиН 2.2.3.1384-03 «Гигиенические требования к организации строительного </w:t>
      </w:r>
      <w:r w:rsidRPr="00847B3C">
        <w:rPr>
          <w:rFonts w:ascii="GOST type B" w:hAnsi="GOST type B"/>
          <w:b w:val="0"/>
          <w:i/>
          <w:sz w:val="28"/>
          <w:szCs w:val="28"/>
        </w:rPr>
        <w:lastRenderedPageBreak/>
        <w:t>производства и строительных работ».</w:t>
      </w:r>
    </w:p>
    <w:p w:rsidR="00847B3C" w:rsidRPr="00847B3C" w:rsidRDefault="00847B3C" w:rsidP="00847B3C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847B3C">
        <w:rPr>
          <w:rFonts w:ascii="GOST type B" w:hAnsi="GOST type B"/>
          <w:b w:val="0"/>
          <w:i/>
          <w:sz w:val="28"/>
          <w:szCs w:val="28"/>
        </w:rPr>
        <w:t>Особое внимание при этом должно быть уделено выполнению правил установки и эксплуатации строительных механизмов вблизи откосов и зон возможного обрушения грунта, а также ЛЭП, устройству ограждений опасных мест, выполнению электрозащитных устройств оборудования и механизмов, работающих на электрической энергии (включая электросварку).</w:t>
      </w:r>
    </w:p>
    <w:p w:rsidR="00847B3C" w:rsidRPr="00847B3C" w:rsidRDefault="00847B3C" w:rsidP="00847B3C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847B3C">
        <w:rPr>
          <w:rFonts w:ascii="GOST type B" w:hAnsi="GOST type B"/>
          <w:b w:val="0"/>
          <w:i/>
          <w:sz w:val="28"/>
          <w:szCs w:val="28"/>
        </w:rPr>
        <w:t>Строительно-монтажные работы в охранных зонах действующих воздуш-ных линий электропередач следует производить в соответствии требований ГОСТ 12.1.013-78 п. 2.24-2.25.4.</w:t>
      </w:r>
    </w:p>
    <w:p w:rsidR="00847B3C" w:rsidRPr="00847B3C" w:rsidRDefault="00847B3C" w:rsidP="00847B3C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847B3C">
        <w:rPr>
          <w:rFonts w:ascii="GOST type B" w:hAnsi="GOST type B"/>
          <w:b w:val="0"/>
          <w:i/>
          <w:sz w:val="28"/>
          <w:szCs w:val="28"/>
        </w:rPr>
        <w:t>Для спуска рабочих в траншеи и котлованы должны быть предусмотрены лестницы.</w:t>
      </w:r>
    </w:p>
    <w:p w:rsidR="00847B3C" w:rsidRPr="00847B3C" w:rsidRDefault="00847B3C" w:rsidP="00847B3C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847B3C">
        <w:rPr>
          <w:rFonts w:ascii="GOST type B" w:hAnsi="GOST type B"/>
          <w:b w:val="0"/>
          <w:i/>
          <w:sz w:val="28"/>
          <w:szCs w:val="28"/>
        </w:rPr>
        <w:t>Проезды, проходы и рабочие места необходимо регулярно очищать от строительного мусора и не загромождать.</w:t>
      </w:r>
    </w:p>
    <w:p w:rsidR="00847B3C" w:rsidRPr="00847B3C" w:rsidRDefault="00847B3C" w:rsidP="00847B3C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847B3C">
        <w:rPr>
          <w:rFonts w:ascii="GOST type B" w:hAnsi="GOST type B"/>
          <w:b w:val="0"/>
          <w:i/>
          <w:sz w:val="28"/>
          <w:szCs w:val="28"/>
        </w:rPr>
        <w:t>Вопросы по технике безопасности должны отражаться при обязательной разработке проекта производства работ в виде конкретных инженерных реше-ний.</w:t>
      </w:r>
    </w:p>
    <w:p w:rsidR="00EB0F07" w:rsidRPr="00847B3C" w:rsidRDefault="00847B3C" w:rsidP="00847B3C">
      <w:pPr>
        <w:pStyle w:val="a5"/>
        <w:tabs>
          <w:tab w:val="left" w:pos="7839"/>
        </w:tabs>
        <w:ind w:left="0" w:firstLine="567"/>
        <w:rPr>
          <w:rFonts w:ascii="GOST type B" w:hAnsi="GOST type B"/>
          <w:b w:val="0"/>
          <w:i/>
          <w:sz w:val="28"/>
          <w:szCs w:val="28"/>
        </w:rPr>
      </w:pPr>
      <w:r w:rsidRPr="00847B3C">
        <w:rPr>
          <w:rFonts w:ascii="GOST type B" w:hAnsi="GOST type B"/>
          <w:b w:val="0"/>
          <w:i/>
          <w:sz w:val="28"/>
          <w:szCs w:val="28"/>
        </w:rPr>
        <w:t>До начала основного строительства, в местах размещения санитарно-бытовых помещений в составе проекта производства работ предусмотреть дополнительные мероприятия, обеспечивающие пожарную безопасность в соответствии требований ППБ 01-03. Во всех инвентарных санитарно-бытовых помещениях должны находиться первичные средства пожаротушения (огнетушители). Временные бытовые помещения располагаются на расстоянии не далее 500 метров от места производства работ и перемещаются по трассе по ходу проведения работ.</w:t>
      </w: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p w:rsidR="00EB0F07" w:rsidRDefault="00EB0F07" w:rsidP="00D858FA">
      <w:pPr>
        <w:pStyle w:val="a5"/>
        <w:tabs>
          <w:tab w:val="left" w:pos="7839"/>
        </w:tabs>
        <w:ind w:left="0"/>
        <w:rPr>
          <w:rFonts w:ascii="GOST type B" w:hAnsi="GOST type B"/>
          <w:i/>
          <w:sz w:val="28"/>
          <w:szCs w:val="28"/>
        </w:rPr>
      </w:pPr>
    </w:p>
    <w:sectPr w:rsidR="00EB0F07" w:rsidSect="007C305A">
      <w:headerReference w:type="default" r:id="rId10"/>
      <w:footerReference w:type="default" r:id="rId11"/>
      <w:type w:val="continuous"/>
      <w:pgSz w:w="11909" w:h="16834"/>
      <w:pgMar w:top="1440" w:right="569" w:bottom="720" w:left="1559" w:header="720" w:footer="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28" w:rsidRDefault="004D2B28" w:rsidP="002811CD">
      <w:r>
        <w:separator/>
      </w:r>
    </w:p>
  </w:endnote>
  <w:endnote w:type="continuationSeparator" w:id="1">
    <w:p w:rsidR="004D2B28" w:rsidRDefault="004D2B28" w:rsidP="0028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585"/>
      <w:gridCol w:w="583"/>
      <w:gridCol w:w="583"/>
      <w:gridCol w:w="583"/>
      <w:gridCol w:w="874"/>
      <w:gridCol w:w="583"/>
      <w:gridCol w:w="5849"/>
      <w:gridCol w:w="709"/>
    </w:tblGrid>
    <w:tr w:rsidR="004C28ED" w:rsidRPr="00E8784F" w:rsidTr="0064281B">
      <w:trPr>
        <w:cantSplit/>
        <w:trHeight w:hRule="exact" w:val="287"/>
      </w:trPr>
      <w:tc>
        <w:tcPr>
          <w:tcW w:w="585" w:type="dxa"/>
          <w:tcBorders>
            <w:top w:val="single" w:sz="18" w:space="0" w:color="auto"/>
            <w:right w:val="single" w:sz="18" w:space="0" w:color="auto"/>
          </w:tcBorders>
        </w:tcPr>
        <w:p w:rsidR="004C28ED" w:rsidRPr="00E8784F" w:rsidRDefault="008C20A4" w:rsidP="00865D69">
          <w:pPr>
            <w:pStyle w:val="a9"/>
            <w:rPr>
              <w:rFonts w:ascii="GOST type B" w:hAnsi="GOST type B"/>
              <w:i/>
            </w:rPr>
          </w:pPr>
          <w:r w:rsidRPr="008C20A4">
            <w:rPr>
              <w:rFonts w:ascii="GOST type B" w:hAnsi="GOST type B"/>
              <w:i/>
              <w:noProof/>
              <w:sz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83" type="#_x0000_t202" style="position:absolute;margin-left:-46.6pt;margin-top:-200.4pt;width:39pt;height:248.45pt;z-index:251663360;mso-position-horizontal-relative:margin" o:allowincell="f" filled="f" stroked="f">
                <v:textbox style="mso-next-textbox:#_x0000_s3083" inset="1mm,1mm,1mm,1mm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/>
                      </w:tblPr>
                      <w:tblGrid>
                        <w:gridCol w:w="284"/>
                        <w:gridCol w:w="284"/>
                      </w:tblGrid>
                      <w:tr w:rsidR="004C28ED" w:rsidRPr="00E8784F" w:rsidTr="00865D69">
                        <w:trPr>
                          <w:cantSplit/>
                          <w:trHeight w:hRule="exact" w:val="1418"/>
                        </w:trPr>
                        <w:tc>
                          <w:tcPr>
                            <w:tcW w:w="284" w:type="dxa"/>
                            <w:textDirection w:val="btLr"/>
                          </w:tcPr>
                          <w:p w:rsidR="004C28ED" w:rsidRPr="00E8784F" w:rsidRDefault="004C28ED">
                            <w:pPr>
                              <w:ind w:left="113" w:right="113"/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</w:pPr>
                            <w:r w:rsidRPr="00E8784F"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  <w:t>Взам. инв. №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btLr"/>
                          </w:tcPr>
                          <w:p w:rsidR="004C28ED" w:rsidRPr="00E8784F" w:rsidRDefault="004C28ED">
                            <w:pPr>
                              <w:ind w:left="113" w:right="113"/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4C28ED" w:rsidRPr="00E8784F" w:rsidTr="00865D69">
                        <w:trPr>
                          <w:cantSplit/>
                          <w:trHeight w:hRule="exact" w:val="1985"/>
                        </w:trPr>
                        <w:tc>
                          <w:tcPr>
                            <w:tcW w:w="284" w:type="dxa"/>
                            <w:textDirection w:val="btLr"/>
                          </w:tcPr>
                          <w:p w:rsidR="004C28ED" w:rsidRPr="00E8784F" w:rsidRDefault="004C28ED">
                            <w:pPr>
                              <w:ind w:left="113" w:right="113"/>
                              <w:jc w:val="center"/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</w:pPr>
                            <w:r w:rsidRPr="00E8784F"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btLr"/>
                          </w:tcPr>
                          <w:p w:rsidR="004C28ED" w:rsidRPr="00E8784F" w:rsidRDefault="004C28ED">
                            <w:pPr>
                              <w:ind w:left="113" w:right="113"/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4C28ED" w:rsidRPr="00E8784F" w:rsidTr="00865D69">
                        <w:trPr>
                          <w:cantSplit/>
                          <w:trHeight w:hRule="exact" w:val="1418"/>
                        </w:trPr>
                        <w:tc>
                          <w:tcPr>
                            <w:tcW w:w="284" w:type="dxa"/>
                            <w:textDirection w:val="btLr"/>
                          </w:tcPr>
                          <w:p w:rsidR="004C28ED" w:rsidRPr="00E8784F" w:rsidRDefault="004C28ED">
                            <w:pPr>
                              <w:ind w:left="113" w:right="113"/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</w:pPr>
                            <w:r w:rsidRPr="00E8784F"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  <w:t>Инв. № подл.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btLr"/>
                          </w:tcPr>
                          <w:p w:rsidR="004C28ED" w:rsidRPr="00E8784F" w:rsidRDefault="004C28ED">
                            <w:pPr>
                              <w:ind w:left="113" w:right="113"/>
                              <w:rPr>
                                <w:rFonts w:ascii="GOST type B" w:hAnsi="GOST type B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C28ED" w:rsidRDefault="004C28ED" w:rsidP="0064281B"/>
                  </w:txbxContent>
                </v:textbox>
                <w10:wrap anchorx="margin"/>
              </v:shape>
            </w:pict>
          </w:r>
        </w:p>
      </w:tc>
      <w:tc>
        <w:tcPr>
          <w:tcW w:w="583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583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583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874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583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4C28ED" w:rsidRPr="00323DBF" w:rsidRDefault="004C28ED" w:rsidP="00865D69">
          <w:pPr>
            <w:pStyle w:val="a9"/>
            <w:rPr>
              <w:rFonts w:ascii="GOST type B" w:hAnsi="GOST type B"/>
              <w:b w:val="0"/>
              <w:i/>
            </w:rPr>
          </w:pPr>
        </w:p>
      </w:tc>
      <w:tc>
        <w:tcPr>
          <w:tcW w:w="5849" w:type="dxa"/>
          <w:vMerge w:val="restart"/>
          <w:tcBorders>
            <w:top w:val="single" w:sz="18" w:space="0" w:color="auto"/>
            <w:left w:val="nil"/>
          </w:tcBorders>
          <w:vAlign w:val="center"/>
        </w:tcPr>
        <w:p w:rsidR="004C28ED" w:rsidRPr="00FA793E" w:rsidRDefault="004C28ED" w:rsidP="00FA793E">
          <w:pPr>
            <w:pStyle w:val="a3"/>
            <w:ind w:hanging="33"/>
            <w:jc w:val="center"/>
            <w:rPr>
              <w:rFonts w:ascii="GOST type B" w:hAnsi="GOST type B"/>
              <w:b w:val="0"/>
              <w:i/>
              <w:sz w:val="16"/>
              <w:szCs w:val="16"/>
            </w:rPr>
          </w:pPr>
          <w:r w:rsidRPr="00FA793E">
            <w:rPr>
              <w:rFonts w:ascii="GOST type B" w:hAnsi="GOST type B"/>
              <w:b w:val="0"/>
              <w:i/>
              <w:sz w:val="16"/>
              <w:szCs w:val="16"/>
            </w:rPr>
            <w:t>Проект планировки тер</w:t>
          </w:r>
          <w:r>
            <w:rPr>
              <w:rFonts w:ascii="GOST type B" w:hAnsi="GOST type B"/>
              <w:b w:val="0"/>
              <w:i/>
              <w:sz w:val="16"/>
              <w:szCs w:val="16"/>
            </w:rPr>
            <w:t>р</w:t>
          </w:r>
          <w:r w:rsidRPr="00FA793E">
            <w:rPr>
              <w:rFonts w:ascii="GOST type B" w:hAnsi="GOST type B"/>
              <w:b w:val="0"/>
              <w:i/>
              <w:sz w:val="16"/>
              <w:szCs w:val="16"/>
            </w:rPr>
            <w:t>итории на линейный объект:</w:t>
          </w:r>
        </w:p>
        <w:p w:rsidR="004C28ED" w:rsidRPr="00873DA9" w:rsidRDefault="004C28ED" w:rsidP="00FA793E">
          <w:pPr>
            <w:pStyle w:val="a9"/>
            <w:jc w:val="center"/>
            <w:rPr>
              <w:rFonts w:ascii="GOST type B" w:hAnsi="GOST type B"/>
              <w:b w:val="0"/>
              <w:i/>
            </w:rPr>
          </w:pPr>
          <w:r w:rsidRPr="00FA793E">
            <w:rPr>
              <w:rFonts w:ascii="GOST type B" w:hAnsi="GOST type B"/>
              <w:b w:val="0"/>
              <w:i/>
              <w:sz w:val="16"/>
              <w:szCs w:val="16"/>
            </w:rPr>
            <w:t>"</w:t>
          </w:r>
          <w:r w:rsidR="00CF774A">
            <w:rPr>
              <w:rFonts w:ascii="GOST type B" w:hAnsi="GOST type B"/>
              <w:b w:val="0"/>
              <w:i/>
              <w:sz w:val="16"/>
              <w:szCs w:val="16"/>
            </w:rPr>
            <w:t>Распределительный газопровод низкого давления, проектируемый: Краснодарский край, Новопокровский район, поселок Новопокровский,  улица Шоссейная, улица Гагарина (четная, нечетная сторона), переулок Клубный</w:t>
          </w:r>
          <w:r w:rsidRPr="009754D7">
            <w:rPr>
              <w:rFonts w:ascii="GOST type B" w:hAnsi="GOST type B"/>
              <w:b w:val="0"/>
              <w:i/>
              <w:sz w:val="16"/>
              <w:szCs w:val="16"/>
            </w:rPr>
            <w:t>".</w:t>
          </w:r>
        </w:p>
      </w:tc>
      <w:tc>
        <w:tcPr>
          <w:tcW w:w="709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:rsidR="004C28ED" w:rsidRPr="00E8784F" w:rsidRDefault="004C28ED" w:rsidP="00865D69">
          <w:pPr>
            <w:pStyle w:val="a9"/>
            <w:ind w:left="-70" w:right="-71"/>
            <w:jc w:val="center"/>
            <w:rPr>
              <w:rFonts w:ascii="GOST type B" w:hAnsi="GOST type B"/>
              <w:i/>
            </w:rPr>
          </w:pPr>
          <w:r w:rsidRPr="00E8784F">
            <w:rPr>
              <w:rFonts w:ascii="GOST type B" w:hAnsi="GOST type B"/>
              <w:i/>
            </w:rPr>
            <w:t>Лист</w:t>
          </w:r>
        </w:p>
      </w:tc>
    </w:tr>
    <w:tr w:rsidR="004C28ED" w:rsidRPr="00E8784F" w:rsidTr="0064281B">
      <w:trPr>
        <w:cantSplit/>
        <w:trHeight w:hRule="exact" w:val="287"/>
      </w:trPr>
      <w:tc>
        <w:tcPr>
          <w:tcW w:w="585" w:type="dxa"/>
          <w:tcBorders>
            <w:top w:val="single" w:sz="6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ind w:left="-70"/>
            <w:rPr>
              <w:rFonts w:ascii="GOST type B" w:hAnsi="GOST type B"/>
              <w:i/>
            </w:rPr>
          </w:pPr>
        </w:p>
      </w:tc>
      <w:tc>
        <w:tcPr>
          <w:tcW w:w="583" w:type="dxa"/>
          <w:tcBorders>
            <w:left w:val="nil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583" w:type="dxa"/>
          <w:tcBorders>
            <w:left w:val="single" w:sz="18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583" w:type="dxa"/>
          <w:tcBorders>
            <w:left w:val="nil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874" w:type="dxa"/>
          <w:tcBorders>
            <w:left w:val="single" w:sz="18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583" w:type="dxa"/>
          <w:tcBorders>
            <w:left w:val="nil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5849" w:type="dxa"/>
          <w:vMerge/>
          <w:tcBorders>
            <w:left w:val="nil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</w:rPr>
          </w:pPr>
        </w:p>
      </w:tc>
      <w:tc>
        <w:tcPr>
          <w:tcW w:w="709" w:type="dxa"/>
          <w:vMerge w:val="restart"/>
          <w:tcBorders>
            <w:top w:val="single" w:sz="18" w:space="0" w:color="auto"/>
            <w:left w:val="single" w:sz="18" w:space="0" w:color="auto"/>
          </w:tcBorders>
          <w:vAlign w:val="center"/>
        </w:tcPr>
        <w:p w:rsidR="004C28ED" w:rsidRPr="00E8784F" w:rsidRDefault="008C20A4" w:rsidP="00865D69">
          <w:pPr>
            <w:pStyle w:val="a9"/>
            <w:ind w:right="-71"/>
            <w:jc w:val="center"/>
            <w:rPr>
              <w:rFonts w:ascii="GOST type B" w:hAnsi="GOST type B"/>
              <w:i/>
            </w:rPr>
          </w:pPr>
          <w:r w:rsidRPr="00E8784F">
            <w:rPr>
              <w:rStyle w:val="ab"/>
              <w:rFonts w:ascii="GOST type B" w:hAnsi="GOST type B"/>
              <w:i/>
            </w:rPr>
            <w:fldChar w:fldCharType="begin"/>
          </w:r>
          <w:r w:rsidR="004C28ED" w:rsidRPr="00E8784F">
            <w:rPr>
              <w:rStyle w:val="ab"/>
              <w:rFonts w:ascii="GOST type B" w:hAnsi="GOST type B"/>
              <w:i/>
            </w:rPr>
            <w:instrText xml:space="preserve"> PAGE </w:instrText>
          </w:r>
          <w:r w:rsidRPr="00E8784F">
            <w:rPr>
              <w:rStyle w:val="ab"/>
              <w:rFonts w:ascii="GOST type B" w:hAnsi="GOST type B"/>
              <w:i/>
            </w:rPr>
            <w:fldChar w:fldCharType="separate"/>
          </w:r>
          <w:r w:rsidR="00195FDA">
            <w:rPr>
              <w:rStyle w:val="ab"/>
              <w:rFonts w:ascii="GOST type B" w:hAnsi="GOST type B"/>
              <w:i/>
              <w:noProof/>
            </w:rPr>
            <w:t>36</w:t>
          </w:r>
          <w:r w:rsidRPr="00E8784F">
            <w:rPr>
              <w:rStyle w:val="ab"/>
              <w:rFonts w:ascii="GOST type B" w:hAnsi="GOST type B"/>
              <w:i/>
            </w:rPr>
            <w:fldChar w:fldCharType="end"/>
          </w:r>
        </w:p>
      </w:tc>
    </w:tr>
    <w:tr w:rsidR="004C28ED" w:rsidRPr="00E8784F" w:rsidTr="0064281B">
      <w:trPr>
        <w:cantSplit/>
        <w:trHeight w:hRule="exact" w:val="287"/>
      </w:trPr>
      <w:tc>
        <w:tcPr>
          <w:tcW w:w="5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jc w:val="center"/>
            <w:rPr>
              <w:rFonts w:ascii="GOST type B" w:hAnsi="GOST type B"/>
              <w:i/>
              <w:sz w:val="18"/>
            </w:rPr>
          </w:pPr>
          <w:r w:rsidRPr="00E8784F">
            <w:rPr>
              <w:rFonts w:ascii="GOST type B" w:hAnsi="GOST type B"/>
              <w:i/>
              <w:sz w:val="18"/>
            </w:rPr>
            <w:t>Изм.</w:t>
          </w:r>
        </w:p>
      </w:tc>
      <w:tc>
        <w:tcPr>
          <w:tcW w:w="583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4C28ED" w:rsidRPr="00E8784F" w:rsidRDefault="004C28ED" w:rsidP="00865D69">
          <w:pPr>
            <w:pStyle w:val="a9"/>
            <w:ind w:left="-72" w:right="-68" w:firstLine="72"/>
            <w:jc w:val="center"/>
            <w:rPr>
              <w:rFonts w:ascii="GOST type B" w:hAnsi="GOST type B"/>
              <w:i/>
              <w:sz w:val="18"/>
            </w:rPr>
          </w:pPr>
          <w:r w:rsidRPr="00E8784F">
            <w:rPr>
              <w:rFonts w:ascii="GOST type B" w:hAnsi="GOST type B"/>
              <w:i/>
              <w:sz w:val="18"/>
            </w:rPr>
            <w:t>Кол.уч.</w:t>
          </w:r>
        </w:p>
      </w:tc>
      <w:tc>
        <w:tcPr>
          <w:tcW w:w="58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jc w:val="center"/>
            <w:rPr>
              <w:rFonts w:ascii="GOST type B" w:hAnsi="GOST type B"/>
              <w:i/>
              <w:sz w:val="18"/>
            </w:rPr>
          </w:pPr>
          <w:r w:rsidRPr="00E8784F">
            <w:rPr>
              <w:rFonts w:ascii="GOST type B" w:hAnsi="GOST type B"/>
              <w:i/>
              <w:sz w:val="18"/>
            </w:rPr>
            <w:t>Лист</w:t>
          </w:r>
        </w:p>
      </w:tc>
      <w:tc>
        <w:tcPr>
          <w:tcW w:w="583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4C28ED" w:rsidRPr="00E8784F" w:rsidRDefault="004C28ED" w:rsidP="00865D69">
          <w:pPr>
            <w:pStyle w:val="a9"/>
            <w:jc w:val="center"/>
            <w:rPr>
              <w:rFonts w:ascii="GOST type B" w:hAnsi="GOST type B"/>
              <w:i/>
              <w:sz w:val="18"/>
            </w:rPr>
          </w:pPr>
          <w:r w:rsidRPr="00E8784F">
            <w:rPr>
              <w:rFonts w:ascii="GOST type B" w:hAnsi="GOST type B"/>
              <w:i/>
              <w:sz w:val="18"/>
            </w:rPr>
            <w:t>№док</w:t>
          </w:r>
        </w:p>
      </w:tc>
      <w:tc>
        <w:tcPr>
          <w:tcW w:w="87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jc w:val="center"/>
            <w:rPr>
              <w:rFonts w:ascii="GOST type B" w:hAnsi="GOST type B"/>
              <w:i/>
              <w:sz w:val="18"/>
            </w:rPr>
          </w:pPr>
          <w:r w:rsidRPr="00E8784F">
            <w:rPr>
              <w:rFonts w:ascii="GOST type B" w:hAnsi="GOST type B"/>
              <w:i/>
              <w:sz w:val="18"/>
            </w:rPr>
            <w:t>Подп.</w:t>
          </w:r>
        </w:p>
      </w:tc>
      <w:tc>
        <w:tcPr>
          <w:tcW w:w="583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  <w:sz w:val="18"/>
            </w:rPr>
          </w:pPr>
          <w:r w:rsidRPr="00E8784F">
            <w:rPr>
              <w:rFonts w:ascii="GOST type B" w:hAnsi="GOST type B"/>
              <w:i/>
              <w:sz w:val="18"/>
            </w:rPr>
            <w:t>Дата</w:t>
          </w:r>
        </w:p>
      </w:tc>
      <w:tc>
        <w:tcPr>
          <w:tcW w:w="5849" w:type="dxa"/>
          <w:vMerge/>
          <w:tcBorders>
            <w:left w:val="nil"/>
            <w:bottom w:val="single" w:sz="18" w:space="0" w:color="auto"/>
          </w:tcBorders>
        </w:tcPr>
        <w:p w:rsidR="004C28ED" w:rsidRPr="00E8784F" w:rsidRDefault="004C28ED" w:rsidP="00865D69">
          <w:pPr>
            <w:pStyle w:val="a9"/>
            <w:rPr>
              <w:rFonts w:ascii="GOST type B" w:hAnsi="GOST type B"/>
              <w:i/>
              <w:sz w:val="16"/>
            </w:rPr>
          </w:pPr>
        </w:p>
      </w:tc>
      <w:tc>
        <w:tcPr>
          <w:tcW w:w="709" w:type="dxa"/>
          <w:vMerge/>
          <w:tcBorders>
            <w:left w:val="single" w:sz="18" w:space="0" w:color="auto"/>
            <w:bottom w:val="single" w:sz="18" w:space="0" w:color="auto"/>
          </w:tcBorders>
        </w:tcPr>
        <w:p w:rsidR="004C28ED" w:rsidRPr="00E8784F" w:rsidRDefault="004C28ED" w:rsidP="00865D69">
          <w:pPr>
            <w:pStyle w:val="a9"/>
            <w:ind w:right="-71"/>
            <w:rPr>
              <w:rFonts w:ascii="GOST type B" w:hAnsi="GOST type B"/>
              <w:i/>
              <w:sz w:val="16"/>
            </w:rPr>
          </w:pPr>
        </w:p>
      </w:tc>
    </w:tr>
  </w:tbl>
  <w:p w:rsidR="004C28ED" w:rsidRDefault="004C28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28" w:rsidRDefault="004D2B28" w:rsidP="002811CD">
      <w:r>
        <w:separator/>
      </w:r>
    </w:p>
  </w:footnote>
  <w:footnote w:type="continuationSeparator" w:id="1">
    <w:p w:rsidR="004D2B28" w:rsidRDefault="004D2B28" w:rsidP="00281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215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2"/>
      <w:gridCol w:w="567"/>
    </w:tblGrid>
    <w:tr w:rsidR="004C28ED" w:rsidTr="0064281B">
      <w:trPr>
        <w:trHeight w:hRule="exact" w:val="323"/>
      </w:trPr>
      <w:tc>
        <w:tcPr>
          <w:tcW w:w="9782" w:type="dxa"/>
          <w:tcBorders>
            <w:top w:val="single" w:sz="18" w:space="0" w:color="auto"/>
            <w:right w:val="nil"/>
          </w:tcBorders>
        </w:tcPr>
        <w:p w:rsidR="004C28ED" w:rsidRPr="00C97217" w:rsidRDefault="008C20A4" w:rsidP="00865D69">
          <w:pPr>
            <w:pStyle w:val="a7"/>
            <w:tabs>
              <w:tab w:val="center" w:pos="4821"/>
            </w:tabs>
          </w:pPr>
          <w:r>
            <w:rPr>
              <w:noProof/>
            </w:rPr>
            <w:pict>
              <v:line id="_x0000_s3085" style="position:absolute;flip:y;z-index:251664384;mso-position-horizontal-relative:margin" from="-14.1pt,-.15pt" to="-14.1pt,792.45pt" o:allowincell="f" strokeweight="2.25pt">
                <v:stroke startarrowwidth="narrow" startarrowlength="short" endarrowwidth="narrow" endarrowlength="short"/>
                <w10:wrap anchorx="margin"/>
              </v:line>
            </w:pict>
          </w:r>
          <w:r>
            <w:rPr>
              <w:noProof/>
            </w:rPr>
            <w:pict>
              <v:line id="_x0000_s3081" style="position:absolute;flip:y;z-index:251660288;mso-position-horizontal-relative:margin" from="502.75pt,-.15pt" to="502.75pt,792.45pt" o:allowincell="f" strokeweight="2.25pt">
                <v:stroke startarrowwidth="narrow" startarrowlength="short" endarrowwidth="narrow" endarrowlength="short"/>
                <w10:wrap anchorx="margin"/>
              </v:line>
            </w:pic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nil"/>
            <w:right w:val="nil"/>
          </w:tcBorders>
        </w:tcPr>
        <w:p w:rsidR="004C28ED" w:rsidRDefault="004C28ED" w:rsidP="00865D69">
          <w:pPr>
            <w:pStyle w:val="a7"/>
            <w:rPr>
              <w:noProof/>
            </w:rPr>
          </w:pPr>
        </w:p>
      </w:tc>
    </w:tr>
  </w:tbl>
  <w:p w:rsidR="004C28ED" w:rsidRDefault="004C28ED">
    <w:pPr>
      <w:pStyle w:val="a7"/>
    </w:pPr>
  </w:p>
  <w:p w:rsidR="004C28ED" w:rsidRDefault="004C28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D8F"/>
    <w:multiLevelType w:val="hybridMultilevel"/>
    <w:tmpl w:val="921018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092E71"/>
    <w:multiLevelType w:val="hybridMultilevel"/>
    <w:tmpl w:val="EA8CC150"/>
    <w:lvl w:ilvl="0" w:tplc="390AAA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5FEAED8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973"/>
    <w:multiLevelType w:val="hybridMultilevel"/>
    <w:tmpl w:val="B956C008"/>
    <w:lvl w:ilvl="0" w:tplc="71A899B4">
      <w:start w:val="2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b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C66313A"/>
    <w:multiLevelType w:val="hybridMultilevel"/>
    <w:tmpl w:val="5C9C298C"/>
    <w:lvl w:ilvl="0" w:tplc="B1B2AAC0">
      <w:start w:val="10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B1B2AAC0">
      <w:start w:val="10"/>
      <w:numFmt w:val="bullet"/>
      <w:lvlText w:val="-"/>
      <w:lvlJc w:val="left"/>
      <w:pPr>
        <w:ind w:left="243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25D0DA7"/>
    <w:multiLevelType w:val="singleLevel"/>
    <w:tmpl w:val="104A6948"/>
    <w:lvl w:ilvl="0">
      <w:start w:val="1"/>
      <w:numFmt w:val="decimal"/>
      <w:lvlText w:val="%1."/>
      <w:legacy w:legacy="1" w:legacySpace="0" w:legacyIndent="120"/>
      <w:lvlJc w:val="left"/>
      <w:rPr>
        <w:rFonts w:ascii="Arial" w:hAnsi="Arial" w:cs="Arial" w:hint="default"/>
      </w:rPr>
    </w:lvl>
  </w:abstractNum>
  <w:abstractNum w:abstractNumId="5">
    <w:nsid w:val="2D9576CE"/>
    <w:multiLevelType w:val="hybridMultilevel"/>
    <w:tmpl w:val="3D1AA176"/>
    <w:lvl w:ilvl="0" w:tplc="B1B2AAC0">
      <w:start w:val="10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B1B2AAC0">
      <w:start w:val="10"/>
      <w:numFmt w:val="bullet"/>
      <w:lvlText w:val="-"/>
      <w:lvlJc w:val="left"/>
      <w:pPr>
        <w:ind w:left="243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5C03596"/>
    <w:multiLevelType w:val="multilevel"/>
    <w:tmpl w:val="F7ECB9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062068"/>
    <w:multiLevelType w:val="hybridMultilevel"/>
    <w:tmpl w:val="7DA0FB12"/>
    <w:lvl w:ilvl="0" w:tplc="66C613E2">
      <w:start w:val="21"/>
      <w:numFmt w:val="bullet"/>
      <w:lvlText w:val="-"/>
      <w:lvlJc w:val="left"/>
      <w:pPr>
        <w:ind w:left="2793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8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9">
    <w:nsid w:val="70DF6B15"/>
    <w:multiLevelType w:val="hybridMultilevel"/>
    <w:tmpl w:val="930EE9A0"/>
    <w:lvl w:ilvl="0" w:tplc="B1B2AAC0">
      <w:start w:val="10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15C25FD"/>
    <w:multiLevelType w:val="hybridMultilevel"/>
    <w:tmpl w:val="3318A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7526AC"/>
    <w:multiLevelType w:val="hybridMultilevel"/>
    <w:tmpl w:val="A6CEAC2E"/>
    <w:lvl w:ilvl="0" w:tplc="539C03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7C26143B"/>
    <w:multiLevelType w:val="multilevel"/>
    <w:tmpl w:val="401CF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83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475B"/>
    <w:rsid w:val="000026AA"/>
    <w:rsid w:val="00031AD6"/>
    <w:rsid w:val="00056924"/>
    <w:rsid w:val="00081BAA"/>
    <w:rsid w:val="00087DE2"/>
    <w:rsid w:val="0009077C"/>
    <w:rsid w:val="000A5FCE"/>
    <w:rsid w:val="000B13DD"/>
    <w:rsid w:val="000C03BB"/>
    <w:rsid w:val="000D265E"/>
    <w:rsid w:val="000F7E33"/>
    <w:rsid w:val="0010323E"/>
    <w:rsid w:val="00136561"/>
    <w:rsid w:val="00174EF0"/>
    <w:rsid w:val="00195FDA"/>
    <w:rsid w:val="00197C68"/>
    <w:rsid w:val="001A7FFE"/>
    <w:rsid w:val="001E5260"/>
    <w:rsid w:val="00225AF6"/>
    <w:rsid w:val="002301FF"/>
    <w:rsid w:val="0024224B"/>
    <w:rsid w:val="0024647C"/>
    <w:rsid w:val="00256EAB"/>
    <w:rsid w:val="00274670"/>
    <w:rsid w:val="002811CD"/>
    <w:rsid w:val="002A2347"/>
    <w:rsid w:val="002A36B5"/>
    <w:rsid w:val="002C0348"/>
    <w:rsid w:val="002C0870"/>
    <w:rsid w:val="002D1C4D"/>
    <w:rsid w:val="002F6D00"/>
    <w:rsid w:val="0030314F"/>
    <w:rsid w:val="00323DBF"/>
    <w:rsid w:val="0036356C"/>
    <w:rsid w:val="003709C8"/>
    <w:rsid w:val="003819A3"/>
    <w:rsid w:val="00383EE9"/>
    <w:rsid w:val="0039787F"/>
    <w:rsid w:val="003A6DB4"/>
    <w:rsid w:val="003F42E6"/>
    <w:rsid w:val="00417779"/>
    <w:rsid w:val="00441FBB"/>
    <w:rsid w:val="00443624"/>
    <w:rsid w:val="00446475"/>
    <w:rsid w:val="00463A26"/>
    <w:rsid w:val="00497143"/>
    <w:rsid w:val="004C28ED"/>
    <w:rsid w:val="004C51BF"/>
    <w:rsid w:val="004D2B28"/>
    <w:rsid w:val="004E6BC1"/>
    <w:rsid w:val="00532A2B"/>
    <w:rsid w:val="00536944"/>
    <w:rsid w:val="0056587C"/>
    <w:rsid w:val="005715D1"/>
    <w:rsid w:val="00571DDD"/>
    <w:rsid w:val="005731FA"/>
    <w:rsid w:val="00575006"/>
    <w:rsid w:val="00585385"/>
    <w:rsid w:val="00586A2D"/>
    <w:rsid w:val="00587DE7"/>
    <w:rsid w:val="0059033F"/>
    <w:rsid w:val="005916CB"/>
    <w:rsid w:val="005969C5"/>
    <w:rsid w:val="005D0F8B"/>
    <w:rsid w:val="005D2ECE"/>
    <w:rsid w:val="005F1F6C"/>
    <w:rsid w:val="00617064"/>
    <w:rsid w:val="00630A06"/>
    <w:rsid w:val="006345D1"/>
    <w:rsid w:val="0063677D"/>
    <w:rsid w:val="0064281B"/>
    <w:rsid w:val="00696765"/>
    <w:rsid w:val="006B495B"/>
    <w:rsid w:val="006C23F7"/>
    <w:rsid w:val="006C540B"/>
    <w:rsid w:val="006E55BD"/>
    <w:rsid w:val="00707D27"/>
    <w:rsid w:val="00730E0A"/>
    <w:rsid w:val="00741651"/>
    <w:rsid w:val="007431E4"/>
    <w:rsid w:val="00757C00"/>
    <w:rsid w:val="00774B32"/>
    <w:rsid w:val="007766A2"/>
    <w:rsid w:val="00777789"/>
    <w:rsid w:val="00790438"/>
    <w:rsid w:val="007A5702"/>
    <w:rsid w:val="007C305A"/>
    <w:rsid w:val="007C62B6"/>
    <w:rsid w:val="007D36CF"/>
    <w:rsid w:val="007D4DC3"/>
    <w:rsid w:val="007E17A5"/>
    <w:rsid w:val="007F489E"/>
    <w:rsid w:val="007F6611"/>
    <w:rsid w:val="008028BD"/>
    <w:rsid w:val="0080560B"/>
    <w:rsid w:val="00806A30"/>
    <w:rsid w:val="008269DC"/>
    <w:rsid w:val="00832260"/>
    <w:rsid w:val="00847B3C"/>
    <w:rsid w:val="00852AF3"/>
    <w:rsid w:val="00860389"/>
    <w:rsid w:val="00865D69"/>
    <w:rsid w:val="00873DA9"/>
    <w:rsid w:val="00884C0E"/>
    <w:rsid w:val="00895EAD"/>
    <w:rsid w:val="008A140D"/>
    <w:rsid w:val="008A4EFA"/>
    <w:rsid w:val="008A50FE"/>
    <w:rsid w:val="008B4E3B"/>
    <w:rsid w:val="008C049D"/>
    <w:rsid w:val="008C20A4"/>
    <w:rsid w:val="008D44E1"/>
    <w:rsid w:val="008E32EE"/>
    <w:rsid w:val="008F452F"/>
    <w:rsid w:val="00901132"/>
    <w:rsid w:val="009203EA"/>
    <w:rsid w:val="0093631A"/>
    <w:rsid w:val="0094215D"/>
    <w:rsid w:val="0094431C"/>
    <w:rsid w:val="00947BD8"/>
    <w:rsid w:val="0095626A"/>
    <w:rsid w:val="00965BE8"/>
    <w:rsid w:val="009754D7"/>
    <w:rsid w:val="0098161C"/>
    <w:rsid w:val="009A35CB"/>
    <w:rsid w:val="009B758A"/>
    <w:rsid w:val="009C74D9"/>
    <w:rsid w:val="009F2B90"/>
    <w:rsid w:val="00A11DBA"/>
    <w:rsid w:val="00A25ABE"/>
    <w:rsid w:val="00A45B15"/>
    <w:rsid w:val="00A74570"/>
    <w:rsid w:val="00AA7B05"/>
    <w:rsid w:val="00AB59CB"/>
    <w:rsid w:val="00AE0F48"/>
    <w:rsid w:val="00B24AEC"/>
    <w:rsid w:val="00B46CE0"/>
    <w:rsid w:val="00B653F5"/>
    <w:rsid w:val="00B72CC8"/>
    <w:rsid w:val="00B847A9"/>
    <w:rsid w:val="00BC06BA"/>
    <w:rsid w:val="00BC32DE"/>
    <w:rsid w:val="00BC5AA9"/>
    <w:rsid w:val="00BD0FB4"/>
    <w:rsid w:val="00C11DDA"/>
    <w:rsid w:val="00C37503"/>
    <w:rsid w:val="00C4379C"/>
    <w:rsid w:val="00C6154A"/>
    <w:rsid w:val="00C6533A"/>
    <w:rsid w:val="00CA6783"/>
    <w:rsid w:val="00CA691E"/>
    <w:rsid w:val="00CC1491"/>
    <w:rsid w:val="00CE2B24"/>
    <w:rsid w:val="00CE5FEE"/>
    <w:rsid w:val="00CF090B"/>
    <w:rsid w:val="00CF774A"/>
    <w:rsid w:val="00D46216"/>
    <w:rsid w:val="00D771A3"/>
    <w:rsid w:val="00D858FA"/>
    <w:rsid w:val="00D86453"/>
    <w:rsid w:val="00D91541"/>
    <w:rsid w:val="00D9475B"/>
    <w:rsid w:val="00DD2719"/>
    <w:rsid w:val="00E130F3"/>
    <w:rsid w:val="00E16BDB"/>
    <w:rsid w:val="00E24FD1"/>
    <w:rsid w:val="00E4071D"/>
    <w:rsid w:val="00E902E5"/>
    <w:rsid w:val="00E9278A"/>
    <w:rsid w:val="00E92DED"/>
    <w:rsid w:val="00E96057"/>
    <w:rsid w:val="00EA1ACD"/>
    <w:rsid w:val="00EB0F07"/>
    <w:rsid w:val="00EB1DB3"/>
    <w:rsid w:val="00F14420"/>
    <w:rsid w:val="00F247C3"/>
    <w:rsid w:val="00F43B47"/>
    <w:rsid w:val="00F57CF5"/>
    <w:rsid w:val="00F61EA4"/>
    <w:rsid w:val="00F71571"/>
    <w:rsid w:val="00F76CAD"/>
    <w:rsid w:val="00F92E65"/>
    <w:rsid w:val="00FA03E5"/>
    <w:rsid w:val="00FA4DD7"/>
    <w:rsid w:val="00FA793E"/>
    <w:rsid w:val="00FC1C2F"/>
    <w:rsid w:val="00FD6E8C"/>
    <w:rsid w:val="00FE474D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837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47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256EAB"/>
    <w:pPr>
      <w:ind w:left="708"/>
    </w:pPr>
  </w:style>
  <w:style w:type="table" w:styleId="a6">
    <w:name w:val="Table Grid"/>
    <w:basedOn w:val="a1"/>
    <w:rsid w:val="00256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1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1CD"/>
    <w:rPr>
      <w:rFonts w:ascii="Arial" w:hAnsi="Arial" w:cs="Arial"/>
      <w:b/>
      <w:bCs/>
    </w:rPr>
  </w:style>
  <w:style w:type="paragraph" w:styleId="a9">
    <w:name w:val="footer"/>
    <w:basedOn w:val="a"/>
    <w:link w:val="aa"/>
    <w:unhideWhenUsed/>
    <w:rsid w:val="00281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11CD"/>
    <w:rPr>
      <w:rFonts w:ascii="Arial" w:hAnsi="Arial" w:cs="Arial"/>
      <w:b/>
      <w:bCs/>
    </w:rPr>
  </w:style>
  <w:style w:type="character" w:styleId="ab">
    <w:name w:val="page number"/>
    <w:basedOn w:val="a0"/>
    <w:rsid w:val="0064281B"/>
  </w:style>
  <w:style w:type="paragraph" w:customStyle="1" w:styleId="31">
    <w:name w:val="Стиль Заголовок 3 + подчеркивание"/>
    <w:basedOn w:val="3"/>
    <w:rsid w:val="0095626A"/>
    <w:pPr>
      <w:keepLines w:val="0"/>
      <w:widowControl/>
      <w:autoSpaceDE/>
      <w:autoSpaceDN/>
      <w:adjustRightInd/>
      <w:spacing w:before="120"/>
      <w:ind w:firstLine="709"/>
      <w:jc w:val="center"/>
    </w:pPr>
    <w:rPr>
      <w:rFonts w:ascii="Calibri" w:eastAsia="SimSun" w:hAnsi="Calibri" w:cs="Arial"/>
      <w:b/>
      <w:bCs/>
      <w:color w:val="auto"/>
      <w:sz w:val="24"/>
      <w:szCs w:val="24"/>
      <w:u w:val="single"/>
      <w:lang w:eastAsia="zh-CN"/>
    </w:rPr>
  </w:style>
  <w:style w:type="character" w:customStyle="1" w:styleId="a4">
    <w:name w:val="Без интервала Знак"/>
    <w:link w:val="a3"/>
    <w:uiPriority w:val="1"/>
    <w:rsid w:val="0095626A"/>
    <w:rPr>
      <w:rFonts w:ascii="Arial" w:hAnsi="Arial" w:cs="Arial"/>
      <w:b/>
      <w:bCs/>
    </w:rPr>
  </w:style>
  <w:style w:type="paragraph" w:customStyle="1" w:styleId="ac">
    <w:name w:val="Нормальный (таблица)"/>
    <w:basedOn w:val="a"/>
    <w:next w:val="a"/>
    <w:uiPriority w:val="99"/>
    <w:rsid w:val="0095626A"/>
    <w:pPr>
      <w:jc w:val="both"/>
    </w:pPr>
    <w:rPr>
      <w:b w:val="0"/>
      <w:bCs w:val="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626A"/>
    <w:rPr>
      <w:rFonts w:asciiTheme="majorHAnsi" w:eastAsiaTheme="majorEastAsia" w:hAnsiTheme="majorHAnsi" w:cstheme="majorBidi"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0A5F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5FCE"/>
    <w:rPr>
      <w:rFonts w:ascii="Tahoma" w:hAnsi="Tahoma" w:cs="Tahoma"/>
      <w:b/>
      <w:bCs/>
      <w:sz w:val="16"/>
      <w:szCs w:val="16"/>
    </w:rPr>
  </w:style>
  <w:style w:type="paragraph" w:customStyle="1" w:styleId="ConsPlusTitle">
    <w:name w:val="ConsPlusTitle"/>
    <w:rsid w:val="005D2EC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rsid w:val="005D2ECE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ConsPlusCell">
    <w:name w:val="ConsPlusCell"/>
    <w:uiPriority w:val="99"/>
    <w:rsid w:val="005D2E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5D2EC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572A-1165-4EBB-B092-4349E35B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9795</Words>
  <Characters>55835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2017-09-09T10:01:00Z</cp:lastPrinted>
  <dcterms:created xsi:type="dcterms:W3CDTF">2013-07-12T06:50:00Z</dcterms:created>
  <dcterms:modified xsi:type="dcterms:W3CDTF">2018-07-24T05:51:00Z</dcterms:modified>
</cp:coreProperties>
</file>